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589B" w14:textId="77777777" w:rsidR="00534D66" w:rsidRPr="002807FE" w:rsidRDefault="00534D66" w:rsidP="003A6218">
      <w:pPr>
        <w:spacing w:before="100" w:beforeAutospacing="1" w:after="100" w:afterAutospacing="1" w:line="360" w:lineRule="auto"/>
        <w:rPr>
          <w:rFonts w:ascii="Arial" w:hAnsi="Arial" w:cs="Arial"/>
          <w:sz w:val="20"/>
          <w:szCs w:val="20"/>
        </w:rPr>
      </w:pPr>
    </w:p>
    <w:p w14:paraId="07F94825" w14:textId="3937BBDA" w:rsidR="006545DB" w:rsidRPr="00E93BCA" w:rsidRDefault="00FD2D96" w:rsidP="00E93BCA">
      <w:pPr>
        <w:spacing w:before="100" w:beforeAutospacing="1" w:after="100" w:afterAutospacing="1" w:line="360" w:lineRule="auto"/>
        <w:rPr>
          <w:rFonts w:ascii="Arial" w:hAnsi="Arial" w:cs="Arial"/>
          <w:color w:val="000000" w:themeColor="text1"/>
          <w:sz w:val="20"/>
          <w:szCs w:val="20"/>
        </w:rPr>
      </w:pPr>
      <w:r w:rsidRPr="002807FE">
        <w:rPr>
          <w:rFonts w:ascii="Arial" w:hAnsi="Arial" w:cs="Arial"/>
          <w:color w:val="000000" w:themeColor="text1"/>
          <w:sz w:val="20"/>
          <w:szCs w:val="20"/>
        </w:rPr>
        <w:t>Nr sprawy</w:t>
      </w:r>
      <w:r w:rsidR="00EC3EC5" w:rsidRPr="00F645F2">
        <w:rPr>
          <w:rFonts w:ascii="Arial" w:hAnsi="Arial" w:cs="Arial"/>
          <w:color w:val="000000" w:themeColor="text1"/>
          <w:sz w:val="20"/>
          <w:szCs w:val="20"/>
        </w:rPr>
        <w:t>:</w:t>
      </w:r>
      <w:r w:rsidRPr="00F645F2">
        <w:rPr>
          <w:rFonts w:ascii="Arial" w:hAnsi="Arial" w:cs="Arial"/>
          <w:color w:val="000000" w:themeColor="text1"/>
          <w:sz w:val="20"/>
          <w:szCs w:val="20"/>
        </w:rPr>
        <w:t xml:space="preserve"> </w:t>
      </w:r>
      <w:r w:rsidR="00E93BCA" w:rsidRPr="00E93BCA">
        <w:rPr>
          <w:rFonts w:ascii="Arial" w:hAnsi="Arial" w:cs="Arial"/>
          <w:color w:val="000000" w:themeColor="text1"/>
          <w:sz w:val="20"/>
          <w:szCs w:val="20"/>
        </w:rPr>
        <w:t>US/18/FZP/DO/2018</w:t>
      </w:r>
    </w:p>
    <w:p w14:paraId="01516E0A" w14:textId="77777777" w:rsidR="00784C7A" w:rsidRDefault="00784C7A" w:rsidP="003A6218">
      <w:pPr>
        <w:spacing w:before="100" w:beforeAutospacing="1" w:after="100" w:afterAutospacing="1" w:line="360" w:lineRule="auto"/>
        <w:contextualSpacing/>
        <w:jc w:val="both"/>
        <w:rPr>
          <w:rFonts w:ascii="Arial" w:hAnsi="Arial" w:cs="Arial"/>
          <w:b/>
          <w:color w:val="000000" w:themeColor="text1"/>
          <w:sz w:val="20"/>
          <w:szCs w:val="20"/>
        </w:rPr>
      </w:pPr>
    </w:p>
    <w:p w14:paraId="04CA62A4" w14:textId="77777777" w:rsidR="00230E01" w:rsidRPr="002807FE" w:rsidRDefault="00230E01" w:rsidP="003A6218">
      <w:pPr>
        <w:spacing w:before="100" w:beforeAutospacing="1" w:after="100" w:afterAutospacing="1" w:line="360" w:lineRule="auto"/>
        <w:contextualSpacing/>
        <w:jc w:val="both"/>
        <w:rPr>
          <w:rFonts w:ascii="Arial" w:hAnsi="Arial" w:cs="Arial"/>
          <w:b/>
          <w:color w:val="000000" w:themeColor="text1"/>
          <w:sz w:val="20"/>
          <w:szCs w:val="20"/>
        </w:rPr>
      </w:pPr>
    </w:p>
    <w:p w14:paraId="2BF72AC2" w14:textId="77777777" w:rsidR="00784C7A" w:rsidRPr="002807FE" w:rsidRDefault="005B40E2" w:rsidP="003A6218">
      <w:pPr>
        <w:spacing w:before="100" w:beforeAutospacing="1" w:after="100" w:afterAutospacing="1" w:line="360" w:lineRule="auto"/>
        <w:contextualSpacing/>
        <w:jc w:val="center"/>
        <w:rPr>
          <w:rFonts w:ascii="Arial" w:hAnsi="Arial" w:cs="Arial"/>
          <w:b/>
          <w:color w:val="000000" w:themeColor="text1"/>
          <w:sz w:val="20"/>
          <w:szCs w:val="20"/>
        </w:rPr>
      </w:pPr>
      <w:r w:rsidRPr="002807FE">
        <w:rPr>
          <w:rFonts w:ascii="Arial" w:hAnsi="Arial" w:cs="Arial"/>
          <w:b/>
          <w:color w:val="000000" w:themeColor="text1"/>
          <w:sz w:val="20"/>
          <w:szCs w:val="20"/>
        </w:rPr>
        <w:t>OGŁOSZENIE O ZAMÓWIENIU</w:t>
      </w:r>
    </w:p>
    <w:p w14:paraId="44302600" w14:textId="77777777" w:rsidR="005B40E2" w:rsidRPr="002807FE" w:rsidRDefault="005B40E2" w:rsidP="003A6218">
      <w:pPr>
        <w:spacing w:before="100" w:beforeAutospacing="1" w:after="100" w:afterAutospacing="1" w:line="360" w:lineRule="auto"/>
        <w:contextualSpacing/>
        <w:jc w:val="center"/>
        <w:rPr>
          <w:rFonts w:ascii="Arial" w:hAnsi="Arial" w:cs="Arial"/>
          <w:b/>
          <w:color w:val="000000" w:themeColor="text1"/>
          <w:sz w:val="20"/>
          <w:szCs w:val="20"/>
        </w:rPr>
      </w:pPr>
      <w:r w:rsidRPr="002807FE">
        <w:rPr>
          <w:rFonts w:ascii="Arial" w:hAnsi="Arial" w:cs="Arial"/>
          <w:b/>
          <w:color w:val="000000" w:themeColor="text1"/>
          <w:sz w:val="20"/>
          <w:szCs w:val="20"/>
        </w:rPr>
        <w:t>NA USŁUGI SPOŁECZNE</w:t>
      </w:r>
    </w:p>
    <w:p w14:paraId="062EA4F5" w14:textId="77777777" w:rsidR="00784C7A" w:rsidRDefault="00784C7A" w:rsidP="003A6218">
      <w:pPr>
        <w:spacing w:before="100" w:beforeAutospacing="1" w:after="100" w:afterAutospacing="1" w:line="360" w:lineRule="auto"/>
        <w:contextualSpacing/>
        <w:jc w:val="both"/>
        <w:rPr>
          <w:rFonts w:ascii="Arial" w:hAnsi="Arial" w:cs="Arial"/>
          <w:b/>
          <w:color w:val="000000" w:themeColor="text1"/>
          <w:sz w:val="20"/>
          <w:szCs w:val="20"/>
        </w:rPr>
      </w:pPr>
    </w:p>
    <w:p w14:paraId="6336E313" w14:textId="77777777" w:rsidR="00230E01" w:rsidRPr="002807FE" w:rsidRDefault="00230E01" w:rsidP="003A6218">
      <w:pPr>
        <w:spacing w:before="100" w:beforeAutospacing="1" w:after="100" w:afterAutospacing="1" w:line="360" w:lineRule="auto"/>
        <w:contextualSpacing/>
        <w:jc w:val="both"/>
        <w:rPr>
          <w:rFonts w:ascii="Arial" w:hAnsi="Arial" w:cs="Arial"/>
          <w:b/>
          <w:color w:val="000000" w:themeColor="text1"/>
          <w:sz w:val="20"/>
          <w:szCs w:val="20"/>
        </w:rPr>
      </w:pPr>
    </w:p>
    <w:p w14:paraId="467B09CB" w14:textId="2B773667" w:rsidR="00784C7A" w:rsidRPr="00E93BCA" w:rsidRDefault="00784C7A" w:rsidP="00E93BCA">
      <w:pPr>
        <w:pStyle w:val="Tekstpodstawowy"/>
        <w:jc w:val="center"/>
        <w:rPr>
          <w:rFonts w:ascii="Arial" w:hAnsi="Arial" w:cs="Arial"/>
          <w:b/>
          <w:bCs/>
          <w:i/>
          <w:color w:val="000000" w:themeColor="text1"/>
          <w:sz w:val="20"/>
          <w:szCs w:val="20"/>
        </w:rPr>
      </w:pPr>
      <w:r w:rsidRPr="002807FE">
        <w:rPr>
          <w:rFonts w:ascii="Arial" w:eastAsia="Arial Unicode MS" w:hAnsi="Arial" w:cs="Arial"/>
          <w:bCs/>
          <w:i/>
          <w:color w:val="000000" w:themeColor="text1"/>
          <w:sz w:val="20"/>
          <w:szCs w:val="20"/>
        </w:rPr>
        <w:t xml:space="preserve">na podstawie art. </w:t>
      </w:r>
      <w:r w:rsidR="005B40E2" w:rsidRPr="002807FE">
        <w:rPr>
          <w:rFonts w:ascii="Arial" w:eastAsia="Arial Unicode MS" w:hAnsi="Arial" w:cs="Arial"/>
          <w:bCs/>
          <w:i/>
          <w:color w:val="000000" w:themeColor="text1"/>
          <w:sz w:val="20"/>
          <w:szCs w:val="20"/>
        </w:rPr>
        <w:t>138o</w:t>
      </w:r>
      <w:r w:rsidRPr="002807FE">
        <w:rPr>
          <w:rFonts w:ascii="Arial" w:eastAsia="Arial Unicode MS" w:hAnsi="Arial" w:cs="Arial"/>
          <w:bCs/>
          <w:i/>
          <w:color w:val="000000" w:themeColor="text1"/>
          <w:sz w:val="20"/>
          <w:szCs w:val="20"/>
        </w:rPr>
        <w:t xml:space="preserve"> ustawy z dnia 29 stycznia 2004 r. Prawo zamówień publicznych </w:t>
      </w:r>
      <w:r w:rsidR="00E93BCA" w:rsidRPr="00E93BCA">
        <w:rPr>
          <w:rFonts w:ascii="Arial" w:hAnsi="Arial" w:cs="Arial"/>
          <w:i/>
          <w:color w:val="000000" w:themeColor="text1"/>
          <w:sz w:val="20"/>
          <w:szCs w:val="20"/>
        </w:rPr>
        <w:t>(tekst jednolity Dz.U z 2017 r. poz. 1579z późniejszymi zmianami)</w:t>
      </w:r>
    </w:p>
    <w:p w14:paraId="793392D3" w14:textId="77777777" w:rsidR="00784C7A" w:rsidRPr="002807FE" w:rsidRDefault="00784C7A" w:rsidP="003A6218">
      <w:pPr>
        <w:spacing w:before="100" w:beforeAutospacing="1" w:after="100" w:afterAutospacing="1" w:line="360" w:lineRule="auto"/>
        <w:jc w:val="center"/>
        <w:rPr>
          <w:rFonts w:ascii="Arial" w:hAnsi="Arial" w:cs="Arial"/>
          <w:b/>
          <w:color w:val="000000" w:themeColor="text1"/>
          <w:sz w:val="20"/>
          <w:szCs w:val="20"/>
        </w:rPr>
      </w:pPr>
      <w:r w:rsidRPr="002807FE">
        <w:rPr>
          <w:rFonts w:ascii="Arial" w:eastAsia="Arial Unicode MS" w:hAnsi="Arial" w:cs="Arial"/>
          <w:i/>
          <w:color w:val="000000" w:themeColor="text1"/>
          <w:sz w:val="20"/>
          <w:szCs w:val="20"/>
        </w:rPr>
        <w:t xml:space="preserve">na: </w:t>
      </w:r>
    </w:p>
    <w:p w14:paraId="4A949FF0" w14:textId="77777777" w:rsidR="00784C7A" w:rsidRPr="00BA28E9" w:rsidRDefault="00BA28E9" w:rsidP="003A6218">
      <w:pPr>
        <w:spacing w:before="100" w:beforeAutospacing="1" w:after="100" w:afterAutospacing="1" w:line="360" w:lineRule="auto"/>
        <w:contextualSpacing/>
        <w:jc w:val="center"/>
        <w:rPr>
          <w:rFonts w:ascii="Arial" w:hAnsi="Arial" w:cs="Arial"/>
          <w:b/>
          <w:color w:val="000000" w:themeColor="text1"/>
          <w:sz w:val="20"/>
          <w:szCs w:val="20"/>
          <w:u w:val="single"/>
        </w:rPr>
      </w:pPr>
      <w:r w:rsidRPr="00BA28E9">
        <w:rPr>
          <w:rFonts w:ascii="Arial" w:hAnsi="Arial" w:cs="Arial"/>
          <w:b/>
          <w:sz w:val="20"/>
          <w:szCs w:val="20"/>
        </w:rPr>
        <w:t>Świadczenie usług medycznych, w tym usług Medycyny Pracy, dla pracowników Morskiego Instytutu Rybackiego – Państwowego Instytutu Badawczego.</w:t>
      </w:r>
    </w:p>
    <w:p w14:paraId="42C89A9F" w14:textId="77777777" w:rsidR="00784C7A" w:rsidRPr="002807FE" w:rsidRDefault="00784C7A" w:rsidP="003A6218">
      <w:pPr>
        <w:spacing w:before="100" w:beforeAutospacing="1" w:after="100" w:afterAutospacing="1" w:line="360" w:lineRule="auto"/>
        <w:jc w:val="center"/>
        <w:rPr>
          <w:rFonts w:ascii="Arial" w:hAnsi="Arial" w:cs="Arial"/>
          <w:b/>
          <w:color w:val="000000" w:themeColor="text1"/>
          <w:sz w:val="20"/>
          <w:szCs w:val="20"/>
        </w:rPr>
      </w:pPr>
    </w:p>
    <w:p w14:paraId="24E096D6" w14:textId="77777777" w:rsidR="00127834" w:rsidRPr="002807FE" w:rsidRDefault="00127834" w:rsidP="003A6218">
      <w:pPr>
        <w:spacing w:before="100" w:beforeAutospacing="1" w:after="100" w:afterAutospacing="1" w:line="360" w:lineRule="auto"/>
        <w:jc w:val="center"/>
        <w:rPr>
          <w:rFonts w:ascii="Arial" w:hAnsi="Arial" w:cs="Arial"/>
          <w:b/>
          <w:color w:val="000000" w:themeColor="text1"/>
          <w:sz w:val="20"/>
          <w:szCs w:val="20"/>
        </w:rPr>
      </w:pPr>
    </w:p>
    <w:p w14:paraId="570757BF" w14:textId="77777777" w:rsidR="00127834" w:rsidRPr="002807FE" w:rsidRDefault="00127834" w:rsidP="003A6218">
      <w:pPr>
        <w:spacing w:before="100" w:beforeAutospacing="1" w:after="100" w:afterAutospacing="1" w:line="360" w:lineRule="auto"/>
        <w:jc w:val="center"/>
        <w:rPr>
          <w:rFonts w:ascii="Arial" w:hAnsi="Arial" w:cs="Arial"/>
          <w:b/>
          <w:color w:val="000000" w:themeColor="text1"/>
          <w:sz w:val="20"/>
          <w:szCs w:val="20"/>
        </w:rPr>
      </w:pPr>
    </w:p>
    <w:p w14:paraId="4FBE2994" w14:textId="77777777" w:rsidR="00784C7A" w:rsidRPr="002807FE" w:rsidRDefault="00784C7A" w:rsidP="003A6218">
      <w:pPr>
        <w:spacing w:before="100" w:beforeAutospacing="1" w:after="100" w:afterAutospacing="1" w:line="360" w:lineRule="auto"/>
        <w:jc w:val="center"/>
        <w:rPr>
          <w:rFonts w:ascii="Arial" w:hAnsi="Arial" w:cs="Arial"/>
          <w:b/>
          <w:color w:val="000000" w:themeColor="text1"/>
          <w:sz w:val="20"/>
          <w:szCs w:val="20"/>
        </w:rPr>
      </w:pPr>
    </w:p>
    <w:p w14:paraId="4D4E01E2" w14:textId="77777777" w:rsidR="00784C7A" w:rsidRPr="002807FE" w:rsidRDefault="00784C7A" w:rsidP="003A6218">
      <w:pPr>
        <w:spacing w:before="100" w:beforeAutospacing="1" w:after="100" w:afterAutospacing="1" w:line="360" w:lineRule="auto"/>
        <w:jc w:val="center"/>
        <w:rPr>
          <w:rFonts w:ascii="Arial" w:hAnsi="Arial" w:cs="Arial"/>
          <w:b/>
          <w:color w:val="000000" w:themeColor="text1"/>
          <w:sz w:val="20"/>
          <w:szCs w:val="20"/>
        </w:rPr>
      </w:pPr>
    </w:p>
    <w:p w14:paraId="44AB2340" w14:textId="77777777" w:rsidR="00784C7A" w:rsidRPr="002807FE" w:rsidRDefault="00784C7A" w:rsidP="003A6218">
      <w:pPr>
        <w:spacing w:before="100" w:beforeAutospacing="1" w:after="100" w:afterAutospacing="1" w:line="360" w:lineRule="auto"/>
        <w:jc w:val="center"/>
        <w:rPr>
          <w:rFonts w:ascii="Arial" w:hAnsi="Arial" w:cs="Arial"/>
          <w:b/>
          <w:color w:val="000000" w:themeColor="text1"/>
          <w:sz w:val="20"/>
          <w:szCs w:val="20"/>
        </w:rPr>
      </w:pPr>
    </w:p>
    <w:p w14:paraId="74743A85" w14:textId="77777777" w:rsidR="00784C7A" w:rsidRPr="002807FE" w:rsidRDefault="00784C7A" w:rsidP="003A6218">
      <w:pPr>
        <w:spacing w:before="100" w:beforeAutospacing="1" w:after="100" w:afterAutospacing="1" w:line="360" w:lineRule="auto"/>
        <w:jc w:val="center"/>
        <w:rPr>
          <w:rFonts w:ascii="Arial" w:hAnsi="Arial" w:cs="Arial"/>
          <w:b/>
          <w:color w:val="000000" w:themeColor="text1"/>
          <w:sz w:val="20"/>
          <w:szCs w:val="20"/>
        </w:rPr>
      </w:pPr>
    </w:p>
    <w:p w14:paraId="29F5EC37" w14:textId="77777777" w:rsidR="00784C7A" w:rsidRPr="002807FE" w:rsidRDefault="00784C7A" w:rsidP="003A6218">
      <w:pPr>
        <w:spacing w:before="100" w:beforeAutospacing="1" w:after="100" w:afterAutospacing="1" w:line="360" w:lineRule="auto"/>
        <w:contextualSpacing/>
        <w:jc w:val="both"/>
        <w:rPr>
          <w:rFonts w:ascii="Arial" w:hAnsi="Arial" w:cs="Arial"/>
          <w:color w:val="000000" w:themeColor="text1"/>
          <w:sz w:val="20"/>
          <w:szCs w:val="20"/>
        </w:rPr>
      </w:pPr>
    </w:p>
    <w:p w14:paraId="5A73C309" w14:textId="77777777" w:rsidR="00784C7A" w:rsidRPr="002807FE" w:rsidRDefault="00784C7A" w:rsidP="003A6218">
      <w:pPr>
        <w:tabs>
          <w:tab w:val="left" w:pos="6636"/>
        </w:tabs>
        <w:spacing w:before="100" w:beforeAutospacing="1" w:after="100" w:afterAutospacing="1" w:line="360" w:lineRule="auto"/>
        <w:contextualSpacing/>
        <w:jc w:val="both"/>
        <w:rPr>
          <w:rFonts w:ascii="Arial" w:hAnsi="Arial" w:cs="Arial"/>
          <w:b/>
          <w:bCs/>
          <w:color w:val="000000" w:themeColor="text1"/>
          <w:sz w:val="20"/>
          <w:szCs w:val="20"/>
        </w:rPr>
      </w:pPr>
      <w:r w:rsidRPr="002807FE">
        <w:rPr>
          <w:rFonts w:ascii="Arial" w:hAnsi="Arial" w:cs="Arial"/>
          <w:b/>
          <w:bCs/>
          <w:color w:val="000000" w:themeColor="text1"/>
          <w:sz w:val="20"/>
          <w:szCs w:val="20"/>
        </w:rPr>
        <w:tab/>
        <w:t>Zatwierdził</w:t>
      </w:r>
    </w:p>
    <w:p w14:paraId="260E0DEF" w14:textId="1B7EBC37" w:rsidR="0034396A" w:rsidRDefault="001F081E" w:rsidP="001F081E">
      <w:pPr>
        <w:tabs>
          <w:tab w:val="left" w:pos="5595"/>
        </w:tabs>
        <w:ind w:left="6663"/>
        <w:contextualSpacing/>
        <w:jc w:val="both"/>
        <w:rPr>
          <w:rFonts w:ascii="Arial" w:hAnsi="Arial" w:cs="Arial"/>
          <w:b/>
          <w:bCs/>
          <w:color w:val="000000" w:themeColor="text1"/>
          <w:sz w:val="20"/>
          <w:szCs w:val="20"/>
        </w:rPr>
      </w:pPr>
      <w:r>
        <w:rPr>
          <w:rFonts w:ascii="Arial" w:hAnsi="Arial" w:cs="Arial"/>
          <w:b/>
          <w:bCs/>
          <w:color w:val="000000" w:themeColor="text1"/>
          <w:sz w:val="20"/>
          <w:szCs w:val="20"/>
        </w:rPr>
        <w:t>Dyrektor</w:t>
      </w:r>
    </w:p>
    <w:p w14:paraId="10CCCD95" w14:textId="76FD51F6" w:rsidR="001F081E" w:rsidRDefault="001F081E" w:rsidP="001F081E">
      <w:pPr>
        <w:tabs>
          <w:tab w:val="left" w:pos="5595"/>
        </w:tabs>
        <w:ind w:left="6663"/>
        <w:contextualSpacing/>
        <w:jc w:val="both"/>
        <w:rPr>
          <w:rFonts w:ascii="Arial" w:hAnsi="Arial" w:cs="Arial"/>
          <w:b/>
          <w:bCs/>
          <w:color w:val="000000" w:themeColor="text1"/>
          <w:sz w:val="20"/>
          <w:szCs w:val="20"/>
        </w:rPr>
      </w:pPr>
      <w:r>
        <w:rPr>
          <w:rFonts w:ascii="Arial" w:hAnsi="Arial" w:cs="Arial"/>
          <w:b/>
          <w:bCs/>
          <w:color w:val="000000" w:themeColor="text1"/>
          <w:sz w:val="20"/>
          <w:szCs w:val="20"/>
        </w:rPr>
        <w:t>dr Emil Kuzebski</w:t>
      </w:r>
    </w:p>
    <w:p w14:paraId="1B66BB61" w14:textId="18C9FD07" w:rsidR="00784C7A" w:rsidRDefault="001F081E" w:rsidP="00905393">
      <w:pPr>
        <w:tabs>
          <w:tab w:val="left" w:pos="6186"/>
        </w:tabs>
        <w:spacing w:before="100" w:beforeAutospacing="1" w:after="100" w:afterAutospacing="1" w:line="360" w:lineRule="auto"/>
        <w:contextualSpacing/>
        <w:jc w:val="both"/>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2CE9F787" w14:textId="26C9BCC7" w:rsidR="00E93BCA" w:rsidRDefault="00E93BCA" w:rsidP="00905393">
      <w:pPr>
        <w:tabs>
          <w:tab w:val="left" w:pos="6186"/>
        </w:tabs>
        <w:spacing w:before="100" w:beforeAutospacing="1" w:after="100" w:afterAutospacing="1" w:line="360" w:lineRule="auto"/>
        <w:contextualSpacing/>
        <w:jc w:val="both"/>
        <w:rPr>
          <w:rFonts w:ascii="Arial" w:hAnsi="Arial" w:cs="Arial"/>
          <w:bCs/>
          <w:color w:val="000000" w:themeColor="text1"/>
          <w:sz w:val="20"/>
          <w:szCs w:val="20"/>
        </w:rPr>
      </w:pPr>
    </w:p>
    <w:p w14:paraId="245BE3C1" w14:textId="77777777" w:rsidR="00E93BCA" w:rsidRPr="002807FE" w:rsidRDefault="00E93BCA" w:rsidP="00905393">
      <w:pPr>
        <w:tabs>
          <w:tab w:val="left" w:pos="6186"/>
        </w:tabs>
        <w:spacing w:before="100" w:beforeAutospacing="1" w:after="100" w:afterAutospacing="1" w:line="360" w:lineRule="auto"/>
        <w:contextualSpacing/>
        <w:jc w:val="both"/>
        <w:rPr>
          <w:rFonts w:ascii="Arial" w:hAnsi="Arial" w:cs="Arial"/>
          <w:bCs/>
          <w:color w:val="000000" w:themeColor="text1"/>
          <w:sz w:val="20"/>
          <w:szCs w:val="20"/>
        </w:rPr>
      </w:pPr>
    </w:p>
    <w:p w14:paraId="4F2F3528" w14:textId="77777777" w:rsidR="005B40E2" w:rsidRDefault="005B40E2" w:rsidP="0051388B">
      <w:pPr>
        <w:tabs>
          <w:tab w:val="left" w:pos="5595"/>
        </w:tabs>
        <w:ind w:left="6372"/>
        <w:contextualSpacing/>
        <w:jc w:val="both"/>
        <w:rPr>
          <w:rFonts w:ascii="Arial" w:hAnsi="Arial" w:cs="Arial"/>
          <w:b/>
          <w:bCs/>
          <w:sz w:val="20"/>
          <w:szCs w:val="20"/>
        </w:rPr>
      </w:pPr>
    </w:p>
    <w:p w14:paraId="61170CDB" w14:textId="77777777" w:rsidR="00BA28E9" w:rsidRDefault="00BA28E9" w:rsidP="0051388B">
      <w:pPr>
        <w:tabs>
          <w:tab w:val="left" w:pos="5595"/>
        </w:tabs>
        <w:ind w:left="6372"/>
        <w:contextualSpacing/>
        <w:jc w:val="both"/>
        <w:rPr>
          <w:rFonts w:ascii="Arial" w:hAnsi="Arial" w:cs="Arial"/>
          <w:b/>
          <w:bCs/>
          <w:sz w:val="20"/>
          <w:szCs w:val="20"/>
        </w:rPr>
      </w:pPr>
    </w:p>
    <w:p w14:paraId="4C5518C8" w14:textId="77777777" w:rsidR="00BA28E9" w:rsidRDefault="00BA28E9" w:rsidP="0051388B">
      <w:pPr>
        <w:tabs>
          <w:tab w:val="left" w:pos="5595"/>
        </w:tabs>
        <w:ind w:left="6372"/>
        <w:contextualSpacing/>
        <w:jc w:val="both"/>
        <w:rPr>
          <w:rFonts w:ascii="Arial" w:hAnsi="Arial" w:cs="Arial"/>
          <w:b/>
          <w:bCs/>
          <w:sz w:val="20"/>
          <w:szCs w:val="20"/>
        </w:rPr>
      </w:pPr>
    </w:p>
    <w:p w14:paraId="77A487B8" w14:textId="77777777" w:rsidR="00BA28E9" w:rsidRDefault="00BA28E9" w:rsidP="0051388B">
      <w:pPr>
        <w:tabs>
          <w:tab w:val="left" w:pos="5595"/>
        </w:tabs>
        <w:ind w:left="6372"/>
        <w:contextualSpacing/>
        <w:jc w:val="both"/>
        <w:rPr>
          <w:rFonts w:ascii="Arial" w:hAnsi="Arial" w:cs="Arial"/>
          <w:b/>
          <w:bCs/>
          <w:sz w:val="20"/>
          <w:szCs w:val="20"/>
        </w:rPr>
      </w:pPr>
    </w:p>
    <w:p w14:paraId="7DF7A097" w14:textId="77777777" w:rsidR="00BA28E9" w:rsidRDefault="00BA28E9" w:rsidP="0051388B">
      <w:pPr>
        <w:tabs>
          <w:tab w:val="left" w:pos="5595"/>
        </w:tabs>
        <w:ind w:left="6372"/>
        <w:contextualSpacing/>
        <w:jc w:val="both"/>
        <w:rPr>
          <w:rFonts w:ascii="Arial" w:hAnsi="Arial" w:cs="Arial"/>
          <w:b/>
          <w:bCs/>
          <w:sz w:val="20"/>
          <w:szCs w:val="20"/>
        </w:rPr>
      </w:pPr>
    </w:p>
    <w:p w14:paraId="1FD8BFB6" w14:textId="77777777" w:rsidR="00BA28E9" w:rsidRDefault="00BA28E9" w:rsidP="0051388B">
      <w:pPr>
        <w:tabs>
          <w:tab w:val="left" w:pos="5595"/>
        </w:tabs>
        <w:ind w:left="6372"/>
        <w:contextualSpacing/>
        <w:jc w:val="both"/>
        <w:rPr>
          <w:rFonts w:ascii="Arial" w:hAnsi="Arial" w:cs="Arial"/>
          <w:b/>
          <w:bCs/>
          <w:sz w:val="20"/>
          <w:szCs w:val="20"/>
        </w:rPr>
      </w:pPr>
    </w:p>
    <w:p w14:paraId="52827F22" w14:textId="77777777" w:rsidR="00784C7A" w:rsidRPr="002807FE" w:rsidRDefault="00784C7A" w:rsidP="003A6218">
      <w:pPr>
        <w:pStyle w:val="Akapitzlist"/>
        <w:numPr>
          <w:ilvl w:val="0"/>
          <w:numId w:val="2"/>
        </w:numPr>
        <w:spacing w:before="100" w:beforeAutospacing="1" w:after="100" w:afterAutospacing="1" w:line="360" w:lineRule="auto"/>
        <w:ind w:left="357" w:hanging="357"/>
        <w:jc w:val="both"/>
        <w:rPr>
          <w:rFonts w:ascii="Arial" w:hAnsi="Arial" w:cs="Arial"/>
          <w:b/>
          <w:color w:val="000000" w:themeColor="text1"/>
          <w:sz w:val="20"/>
          <w:szCs w:val="20"/>
        </w:rPr>
      </w:pPr>
      <w:r w:rsidRPr="002807FE">
        <w:rPr>
          <w:rFonts w:ascii="Arial" w:hAnsi="Arial" w:cs="Arial"/>
          <w:b/>
          <w:color w:val="000000" w:themeColor="text1"/>
          <w:sz w:val="20"/>
          <w:szCs w:val="20"/>
        </w:rPr>
        <w:t xml:space="preserve">NAZWA I ADRES ZAMAWIAJĄCEGO </w:t>
      </w:r>
    </w:p>
    <w:p w14:paraId="73542094" w14:textId="77777777" w:rsidR="00784C7A" w:rsidRPr="002807FE" w:rsidRDefault="00784C7A" w:rsidP="003A6218">
      <w:pPr>
        <w:spacing w:before="100" w:beforeAutospacing="1" w:after="100" w:afterAutospacing="1" w:line="360" w:lineRule="auto"/>
        <w:ind w:firstLine="360"/>
        <w:contextualSpacing/>
        <w:jc w:val="both"/>
        <w:rPr>
          <w:rFonts w:ascii="Arial" w:hAnsi="Arial" w:cs="Arial"/>
          <w:color w:val="000000" w:themeColor="text1"/>
          <w:sz w:val="20"/>
          <w:szCs w:val="20"/>
        </w:rPr>
      </w:pPr>
      <w:r w:rsidRPr="002807FE">
        <w:rPr>
          <w:rFonts w:ascii="Arial" w:hAnsi="Arial" w:cs="Arial"/>
          <w:color w:val="000000" w:themeColor="text1"/>
          <w:sz w:val="20"/>
          <w:szCs w:val="20"/>
        </w:rPr>
        <w:t xml:space="preserve">Morski Instytut Rybacki – Państwowy Instytut Badawczy </w:t>
      </w:r>
    </w:p>
    <w:p w14:paraId="7D72B6D0" w14:textId="77777777" w:rsidR="00784C7A" w:rsidRPr="002807FE" w:rsidRDefault="00784C7A" w:rsidP="003A6218">
      <w:pPr>
        <w:spacing w:before="100" w:beforeAutospacing="1" w:after="100" w:afterAutospacing="1" w:line="360" w:lineRule="auto"/>
        <w:ind w:firstLine="360"/>
        <w:contextualSpacing/>
        <w:jc w:val="both"/>
        <w:rPr>
          <w:rFonts w:ascii="Arial" w:hAnsi="Arial" w:cs="Arial"/>
          <w:color w:val="000000" w:themeColor="text1"/>
          <w:sz w:val="20"/>
          <w:szCs w:val="20"/>
        </w:rPr>
      </w:pPr>
      <w:r w:rsidRPr="002807FE">
        <w:rPr>
          <w:rFonts w:ascii="Arial" w:hAnsi="Arial" w:cs="Arial"/>
          <w:color w:val="000000" w:themeColor="text1"/>
          <w:sz w:val="20"/>
          <w:szCs w:val="20"/>
        </w:rPr>
        <w:t xml:space="preserve">ul </w:t>
      </w:r>
      <w:r w:rsidR="004F7931" w:rsidRPr="002807FE">
        <w:rPr>
          <w:rFonts w:ascii="Arial" w:hAnsi="Arial" w:cs="Arial"/>
          <w:color w:val="000000" w:themeColor="text1"/>
          <w:sz w:val="20"/>
          <w:szCs w:val="20"/>
        </w:rPr>
        <w:t>H.</w:t>
      </w:r>
      <w:r w:rsidRPr="002807FE">
        <w:rPr>
          <w:rFonts w:ascii="Arial" w:hAnsi="Arial" w:cs="Arial"/>
          <w:color w:val="000000" w:themeColor="text1"/>
          <w:sz w:val="20"/>
          <w:szCs w:val="20"/>
        </w:rPr>
        <w:t xml:space="preserve">Kołłątaja 1 </w:t>
      </w:r>
    </w:p>
    <w:p w14:paraId="34DC3CE1" w14:textId="77777777" w:rsidR="00784C7A" w:rsidRPr="002807FE" w:rsidRDefault="00784C7A" w:rsidP="003A6218">
      <w:pPr>
        <w:spacing w:before="100" w:beforeAutospacing="1" w:after="100" w:afterAutospacing="1" w:line="360" w:lineRule="auto"/>
        <w:ind w:firstLine="360"/>
        <w:contextualSpacing/>
        <w:jc w:val="both"/>
        <w:rPr>
          <w:rFonts w:ascii="Arial" w:hAnsi="Arial" w:cs="Arial"/>
          <w:color w:val="000000" w:themeColor="text1"/>
          <w:sz w:val="20"/>
          <w:szCs w:val="20"/>
        </w:rPr>
      </w:pPr>
      <w:r w:rsidRPr="002807FE">
        <w:rPr>
          <w:rFonts w:ascii="Arial" w:hAnsi="Arial" w:cs="Arial"/>
          <w:color w:val="000000" w:themeColor="text1"/>
          <w:sz w:val="20"/>
          <w:szCs w:val="20"/>
        </w:rPr>
        <w:t>81-332 Gdynia</w:t>
      </w:r>
    </w:p>
    <w:p w14:paraId="00184C33" w14:textId="77777777" w:rsidR="00784C7A" w:rsidRPr="002807FE" w:rsidRDefault="00784C7A" w:rsidP="003A6218">
      <w:pPr>
        <w:spacing w:before="100" w:beforeAutospacing="1" w:after="100" w:afterAutospacing="1" w:line="360" w:lineRule="auto"/>
        <w:ind w:firstLine="360"/>
        <w:contextualSpacing/>
        <w:rPr>
          <w:rFonts w:ascii="Arial" w:hAnsi="Arial" w:cs="Arial"/>
          <w:color w:val="000000" w:themeColor="text1"/>
          <w:sz w:val="20"/>
          <w:szCs w:val="20"/>
        </w:rPr>
      </w:pPr>
      <w:r w:rsidRPr="002807FE">
        <w:rPr>
          <w:rFonts w:ascii="Arial" w:hAnsi="Arial" w:cs="Arial"/>
          <w:color w:val="000000" w:themeColor="text1"/>
          <w:sz w:val="20"/>
          <w:szCs w:val="20"/>
        </w:rPr>
        <w:t>NIP:586-010-24-41 KRS:0000131987 REGON: 000144733</w:t>
      </w:r>
    </w:p>
    <w:p w14:paraId="3F2FE671" w14:textId="0E14CF1E" w:rsidR="00784C7A" w:rsidRPr="002807FE" w:rsidRDefault="00784C7A" w:rsidP="003A6218">
      <w:pPr>
        <w:spacing w:before="100" w:beforeAutospacing="1" w:after="100" w:afterAutospacing="1" w:line="360" w:lineRule="auto"/>
        <w:ind w:firstLine="360"/>
        <w:contextualSpacing/>
        <w:jc w:val="both"/>
        <w:rPr>
          <w:rFonts w:ascii="Arial" w:hAnsi="Arial" w:cs="Arial"/>
          <w:color w:val="000000" w:themeColor="text1"/>
          <w:sz w:val="20"/>
          <w:szCs w:val="20"/>
          <w:lang w:val="de-DE"/>
        </w:rPr>
      </w:pPr>
      <w:r w:rsidRPr="002807FE">
        <w:rPr>
          <w:rFonts w:ascii="Arial" w:hAnsi="Arial" w:cs="Arial"/>
          <w:color w:val="000000" w:themeColor="text1"/>
          <w:sz w:val="20"/>
          <w:szCs w:val="20"/>
          <w:lang w:val="de-DE"/>
        </w:rPr>
        <w:t xml:space="preserve">Adres e-mail: </w:t>
      </w:r>
      <w:hyperlink r:id="rId8" w:history="1">
        <w:r w:rsidR="00230E01" w:rsidRPr="00BD0280">
          <w:rPr>
            <w:rStyle w:val="Hipercze"/>
            <w:rFonts w:ascii="Arial" w:hAnsi="Arial" w:cs="Arial"/>
            <w:sz w:val="20"/>
            <w:szCs w:val="20"/>
            <w:lang w:val="de-DE"/>
          </w:rPr>
          <w:t>zamowienia.publiczne@mir.gdynia.pl</w:t>
        </w:r>
      </w:hyperlink>
      <w:r w:rsidRPr="002807FE">
        <w:rPr>
          <w:rFonts w:ascii="Arial" w:hAnsi="Arial" w:cs="Arial"/>
          <w:color w:val="000000" w:themeColor="text1"/>
          <w:sz w:val="20"/>
          <w:szCs w:val="20"/>
          <w:lang w:val="de-DE"/>
        </w:rPr>
        <w:t xml:space="preserve"> </w:t>
      </w:r>
    </w:p>
    <w:p w14:paraId="2BA85372" w14:textId="77777777" w:rsidR="00784C7A" w:rsidRPr="002807FE" w:rsidRDefault="00784C7A" w:rsidP="003A6218">
      <w:pPr>
        <w:spacing w:before="100" w:beforeAutospacing="1" w:after="100" w:afterAutospacing="1" w:line="360" w:lineRule="auto"/>
        <w:ind w:firstLine="360"/>
        <w:contextualSpacing/>
        <w:jc w:val="both"/>
        <w:rPr>
          <w:rFonts w:ascii="Arial" w:hAnsi="Arial" w:cs="Arial"/>
          <w:color w:val="000000" w:themeColor="text1"/>
          <w:sz w:val="20"/>
          <w:szCs w:val="20"/>
          <w:lang w:val="de-DE"/>
        </w:rPr>
      </w:pPr>
      <w:r w:rsidRPr="002807FE">
        <w:rPr>
          <w:rFonts w:ascii="Arial" w:hAnsi="Arial" w:cs="Arial"/>
          <w:color w:val="000000" w:themeColor="text1"/>
          <w:sz w:val="20"/>
          <w:szCs w:val="20"/>
        </w:rPr>
        <w:t xml:space="preserve">Strona internetowa: </w:t>
      </w:r>
      <w:hyperlink r:id="rId9" w:history="1">
        <w:r w:rsidRPr="002807FE">
          <w:rPr>
            <w:rStyle w:val="Hipercze"/>
            <w:rFonts w:ascii="Arial" w:hAnsi="Arial" w:cs="Arial"/>
            <w:color w:val="000000" w:themeColor="text1"/>
            <w:sz w:val="20"/>
            <w:szCs w:val="20"/>
          </w:rPr>
          <w:t>http://</w:t>
        </w:r>
        <w:r w:rsidRPr="002807FE">
          <w:rPr>
            <w:rStyle w:val="Hipercze"/>
            <w:rFonts w:ascii="Arial" w:hAnsi="Arial" w:cs="Arial"/>
            <w:color w:val="000000" w:themeColor="text1"/>
            <w:sz w:val="20"/>
            <w:szCs w:val="20"/>
            <w:lang w:val="de-DE"/>
          </w:rPr>
          <w:t>www.mir.gdynia.pl</w:t>
        </w:r>
      </w:hyperlink>
      <w:r w:rsidRPr="002807FE">
        <w:rPr>
          <w:rFonts w:ascii="Arial" w:hAnsi="Arial" w:cs="Arial"/>
          <w:color w:val="000000" w:themeColor="text1"/>
          <w:sz w:val="20"/>
          <w:szCs w:val="20"/>
          <w:lang w:val="de-DE"/>
        </w:rPr>
        <w:t xml:space="preserve"> </w:t>
      </w:r>
    </w:p>
    <w:p w14:paraId="73960E15" w14:textId="77777777" w:rsidR="00784C7A" w:rsidRPr="002807FE" w:rsidRDefault="00784C7A" w:rsidP="003A6218">
      <w:pPr>
        <w:spacing w:before="100" w:beforeAutospacing="1" w:after="100" w:afterAutospacing="1" w:line="360" w:lineRule="auto"/>
        <w:ind w:firstLine="284"/>
        <w:contextualSpacing/>
        <w:jc w:val="both"/>
        <w:rPr>
          <w:rFonts w:ascii="Arial" w:hAnsi="Arial" w:cs="Arial"/>
          <w:bCs/>
          <w:color w:val="000000" w:themeColor="text1"/>
          <w:sz w:val="20"/>
          <w:szCs w:val="20"/>
        </w:rPr>
      </w:pPr>
      <w:r w:rsidRPr="002807FE">
        <w:rPr>
          <w:rFonts w:ascii="Arial" w:hAnsi="Arial" w:cs="Arial"/>
          <w:bCs/>
          <w:color w:val="000000" w:themeColor="text1"/>
          <w:sz w:val="20"/>
          <w:szCs w:val="20"/>
        </w:rPr>
        <w:t xml:space="preserve"> Godziny urzędowania: 7:30 - 15:30</w:t>
      </w:r>
    </w:p>
    <w:p w14:paraId="5EA73B61" w14:textId="77777777" w:rsidR="00784C7A" w:rsidRPr="002807FE" w:rsidRDefault="00784C7A" w:rsidP="003A6218">
      <w:pPr>
        <w:pStyle w:val="Akapitzlist"/>
        <w:numPr>
          <w:ilvl w:val="0"/>
          <w:numId w:val="2"/>
        </w:numPr>
        <w:spacing w:before="100" w:beforeAutospacing="1" w:after="100" w:afterAutospacing="1" w:line="360" w:lineRule="auto"/>
        <w:ind w:left="357" w:hanging="357"/>
        <w:jc w:val="both"/>
        <w:rPr>
          <w:rFonts w:ascii="Arial" w:hAnsi="Arial" w:cs="Arial"/>
          <w:b/>
          <w:color w:val="000000" w:themeColor="text1"/>
          <w:sz w:val="20"/>
          <w:szCs w:val="20"/>
        </w:rPr>
      </w:pPr>
      <w:r w:rsidRPr="002807FE">
        <w:rPr>
          <w:rFonts w:ascii="Arial" w:hAnsi="Arial" w:cs="Arial"/>
          <w:b/>
          <w:color w:val="000000" w:themeColor="text1"/>
          <w:sz w:val="20"/>
          <w:szCs w:val="20"/>
        </w:rPr>
        <w:t xml:space="preserve">TRYB </w:t>
      </w:r>
      <w:r w:rsidR="00E86A91" w:rsidRPr="002807FE">
        <w:rPr>
          <w:rFonts w:ascii="Arial" w:hAnsi="Arial" w:cs="Arial"/>
          <w:b/>
          <w:color w:val="000000" w:themeColor="text1"/>
          <w:sz w:val="20"/>
          <w:szCs w:val="20"/>
        </w:rPr>
        <w:t xml:space="preserve">i ZASADY </w:t>
      </w:r>
      <w:r w:rsidRPr="002807FE">
        <w:rPr>
          <w:rFonts w:ascii="Arial" w:hAnsi="Arial" w:cs="Arial"/>
          <w:b/>
          <w:color w:val="000000" w:themeColor="text1"/>
          <w:sz w:val="20"/>
          <w:szCs w:val="20"/>
        </w:rPr>
        <w:t>UDZIELENIA ZAMÓWIENIA</w:t>
      </w:r>
    </w:p>
    <w:p w14:paraId="509DECE7" w14:textId="7A8AF874" w:rsidR="00E01B62" w:rsidRPr="002807FE" w:rsidRDefault="00E01B62" w:rsidP="00E01B62">
      <w:pPr>
        <w:pStyle w:val="Tekstpodstawowy"/>
        <w:spacing w:before="100" w:beforeAutospacing="1" w:after="100" w:afterAutospacing="1" w:line="360" w:lineRule="auto"/>
        <w:ind w:left="360" w:right="-425"/>
        <w:jc w:val="left"/>
        <w:rPr>
          <w:rFonts w:ascii="Arial" w:eastAsia="Arial Unicode MS" w:hAnsi="Arial" w:cs="Arial"/>
          <w:b/>
          <w:bCs/>
          <w:color w:val="000000" w:themeColor="text1"/>
          <w:sz w:val="20"/>
          <w:szCs w:val="20"/>
        </w:rPr>
      </w:pPr>
      <w:r w:rsidRPr="002807FE">
        <w:rPr>
          <w:rFonts w:ascii="Arial" w:hAnsi="Arial" w:cs="Arial"/>
          <w:color w:val="000000" w:themeColor="text1"/>
          <w:sz w:val="20"/>
          <w:szCs w:val="20"/>
        </w:rPr>
        <w:t xml:space="preserve">Postępowanie prowadzone jest </w:t>
      </w:r>
      <w:r w:rsidRPr="002807FE">
        <w:rPr>
          <w:rFonts w:ascii="Arial" w:eastAsia="Arial Unicode MS" w:hAnsi="Arial" w:cs="Arial"/>
          <w:bCs/>
          <w:color w:val="000000" w:themeColor="text1"/>
          <w:sz w:val="20"/>
          <w:szCs w:val="20"/>
        </w:rPr>
        <w:t xml:space="preserve">na podstawie art. 138o ustawy z dnia 29 stycznia 2004 r. Prawo zamówień publicznych </w:t>
      </w:r>
      <w:r w:rsidR="00E93BCA" w:rsidRPr="00E93BCA">
        <w:rPr>
          <w:rFonts w:ascii="Arial" w:hAnsi="Arial" w:cs="Arial"/>
          <w:color w:val="000000" w:themeColor="text1"/>
          <w:sz w:val="20"/>
          <w:szCs w:val="20"/>
        </w:rPr>
        <w:t>(tekst jednolity Dz.U z 2017 r. poz. 1579</w:t>
      </w:r>
      <w:r w:rsidR="00E93BCA">
        <w:rPr>
          <w:rFonts w:ascii="Arial" w:hAnsi="Arial" w:cs="Arial"/>
          <w:color w:val="000000" w:themeColor="text1"/>
          <w:sz w:val="20"/>
          <w:szCs w:val="20"/>
        </w:rPr>
        <w:t xml:space="preserve">z późniejszymi zmianami). </w:t>
      </w:r>
      <w:r w:rsidR="006C312A" w:rsidRPr="002807FE">
        <w:rPr>
          <w:rFonts w:ascii="Arial" w:hAnsi="Arial" w:cs="Arial"/>
          <w:color w:val="000000" w:themeColor="text1"/>
          <w:sz w:val="20"/>
          <w:szCs w:val="20"/>
        </w:rPr>
        <w:t>Do postę</w:t>
      </w:r>
      <w:r w:rsidR="00E86A91" w:rsidRPr="002807FE">
        <w:rPr>
          <w:rFonts w:ascii="Arial" w:hAnsi="Arial" w:cs="Arial"/>
          <w:color w:val="000000" w:themeColor="text1"/>
          <w:sz w:val="20"/>
          <w:szCs w:val="20"/>
        </w:rPr>
        <w:t xml:space="preserve">powania mają zastosowanie przepisy art. 138o </w:t>
      </w:r>
      <w:r w:rsidR="00E86A91" w:rsidRPr="002807FE">
        <w:rPr>
          <w:rFonts w:ascii="Arial" w:eastAsia="Arial Unicode MS" w:hAnsi="Arial" w:cs="Arial"/>
          <w:bCs/>
          <w:color w:val="000000" w:themeColor="text1"/>
          <w:sz w:val="20"/>
          <w:szCs w:val="20"/>
        </w:rPr>
        <w:t>ustawy Pzp, w pozostałym zakresie zasady prowadzeni</w:t>
      </w:r>
      <w:r w:rsidR="006C312A" w:rsidRPr="002807FE">
        <w:rPr>
          <w:rFonts w:ascii="Arial" w:eastAsia="Arial Unicode MS" w:hAnsi="Arial" w:cs="Arial"/>
          <w:bCs/>
          <w:color w:val="000000" w:themeColor="text1"/>
          <w:sz w:val="20"/>
          <w:szCs w:val="20"/>
        </w:rPr>
        <w:t>a postę</w:t>
      </w:r>
      <w:r w:rsidR="00E86A91" w:rsidRPr="002807FE">
        <w:rPr>
          <w:rFonts w:ascii="Arial" w:eastAsia="Arial Unicode MS" w:hAnsi="Arial" w:cs="Arial"/>
          <w:bCs/>
          <w:color w:val="000000" w:themeColor="text1"/>
          <w:sz w:val="20"/>
          <w:szCs w:val="20"/>
        </w:rPr>
        <w:t>powania reguluje niniejsze ogłoszenie o zamówieniu.</w:t>
      </w:r>
    </w:p>
    <w:p w14:paraId="55962CA3" w14:textId="77777777" w:rsidR="004F7931" w:rsidRPr="002807FE" w:rsidRDefault="004F7931" w:rsidP="003A6218">
      <w:pPr>
        <w:pStyle w:val="Akapitzlist"/>
        <w:numPr>
          <w:ilvl w:val="0"/>
          <w:numId w:val="2"/>
        </w:numPr>
        <w:spacing w:before="100" w:beforeAutospacing="1" w:after="100" w:afterAutospacing="1" w:line="360" w:lineRule="auto"/>
        <w:ind w:left="357" w:hanging="357"/>
        <w:jc w:val="both"/>
        <w:rPr>
          <w:rFonts w:ascii="Arial" w:hAnsi="Arial" w:cs="Arial"/>
          <w:color w:val="000000" w:themeColor="text1"/>
          <w:sz w:val="20"/>
          <w:szCs w:val="20"/>
        </w:rPr>
      </w:pPr>
      <w:r w:rsidRPr="002807FE">
        <w:rPr>
          <w:rFonts w:ascii="Arial" w:hAnsi="Arial" w:cs="Arial"/>
          <w:b/>
          <w:color w:val="000000" w:themeColor="text1"/>
          <w:sz w:val="20"/>
          <w:szCs w:val="20"/>
        </w:rPr>
        <w:t xml:space="preserve">PRZEDMIOT ZAMÓWIENIA </w:t>
      </w:r>
    </w:p>
    <w:p w14:paraId="7D3B576E" w14:textId="0D683B9C" w:rsidR="00343D51" w:rsidRPr="00602D7C" w:rsidRDefault="004F7931" w:rsidP="005A35D9">
      <w:pPr>
        <w:pStyle w:val="Akapitzlist"/>
        <w:numPr>
          <w:ilvl w:val="0"/>
          <w:numId w:val="16"/>
        </w:numPr>
        <w:spacing w:line="360" w:lineRule="auto"/>
        <w:ind w:left="714" w:hanging="357"/>
        <w:jc w:val="both"/>
        <w:rPr>
          <w:rFonts w:ascii="Arial" w:hAnsi="Arial" w:cs="Arial"/>
          <w:color w:val="000000" w:themeColor="text1"/>
          <w:sz w:val="20"/>
          <w:szCs w:val="20"/>
        </w:rPr>
      </w:pPr>
      <w:r w:rsidRPr="00602D7C">
        <w:rPr>
          <w:rFonts w:ascii="Arial" w:hAnsi="Arial" w:cs="Arial"/>
          <w:color w:val="000000" w:themeColor="text1"/>
          <w:sz w:val="20"/>
          <w:szCs w:val="20"/>
        </w:rPr>
        <w:t xml:space="preserve">Przedmiotem zamówienia jest </w:t>
      </w:r>
      <w:r w:rsidR="00343D51" w:rsidRPr="00602D7C">
        <w:rPr>
          <w:rFonts w:ascii="Arial" w:hAnsi="Arial" w:cs="Arial"/>
          <w:color w:val="000000" w:themeColor="text1"/>
          <w:sz w:val="20"/>
          <w:szCs w:val="20"/>
        </w:rPr>
        <w:t>świadczenie przez Wykonawcę</w:t>
      </w:r>
      <w:r w:rsidR="00C14763" w:rsidRPr="00602D7C">
        <w:rPr>
          <w:rFonts w:ascii="Arial" w:hAnsi="Arial" w:cs="Arial"/>
          <w:color w:val="000000" w:themeColor="text1"/>
          <w:sz w:val="20"/>
          <w:szCs w:val="20"/>
        </w:rPr>
        <w:t xml:space="preserve"> osobiście w Gdyni i </w:t>
      </w:r>
      <w:r w:rsidR="00602D7C" w:rsidRPr="00602D7C">
        <w:rPr>
          <w:rFonts w:ascii="Arial" w:hAnsi="Arial" w:cs="Arial"/>
          <w:color w:val="000000" w:themeColor="text1"/>
          <w:sz w:val="20"/>
          <w:szCs w:val="20"/>
        </w:rPr>
        <w:t xml:space="preserve">poprzez partnerów medycznych w </w:t>
      </w:r>
      <w:r w:rsidR="00C14763" w:rsidRPr="00602D7C">
        <w:rPr>
          <w:rFonts w:ascii="Arial" w:hAnsi="Arial" w:cs="Arial"/>
          <w:color w:val="000000" w:themeColor="text1"/>
          <w:sz w:val="20"/>
          <w:szCs w:val="20"/>
        </w:rPr>
        <w:t>Szczecinie</w:t>
      </w:r>
      <w:r w:rsidR="00602D7C" w:rsidRPr="00602D7C">
        <w:rPr>
          <w:rFonts w:ascii="Arial" w:hAnsi="Arial" w:cs="Arial"/>
          <w:color w:val="000000" w:themeColor="text1"/>
          <w:sz w:val="20"/>
          <w:szCs w:val="20"/>
        </w:rPr>
        <w:t xml:space="preserve"> i Świnoujściu</w:t>
      </w:r>
      <w:r w:rsidR="001A7779" w:rsidRPr="00602D7C">
        <w:rPr>
          <w:rFonts w:ascii="Arial" w:hAnsi="Arial" w:cs="Arial"/>
          <w:color w:val="000000" w:themeColor="text1"/>
          <w:sz w:val="20"/>
          <w:szCs w:val="20"/>
        </w:rPr>
        <w:t xml:space="preserve"> </w:t>
      </w:r>
      <w:r w:rsidR="00343D51" w:rsidRPr="00602D7C">
        <w:rPr>
          <w:rFonts w:ascii="Arial" w:hAnsi="Arial" w:cs="Arial"/>
          <w:color w:val="000000" w:themeColor="text1"/>
          <w:sz w:val="20"/>
          <w:szCs w:val="20"/>
        </w:rPr>
        <w:t xml:space="preserve"> na rzecz Zamawiającego usługi medycznej w postaci świadczeń zdrowotn</w:t>
      </w:r>
      <w:r w:rsidR="007F572C" w:rsidRPr="00602D7C">
        <w:rPr>
          <w:rFonts w:ascii="Arial" w:hAnsi="Arial" w:cs="Arial"/>
          <w:color w:val="000000" w:themeColor="text1"/>
          <w:sz w:val="20"/>
          <w:szCs w:val="20"/>
        </w:rPr>
        <w:t>ych, w tym usług Medycyny Pracy,</w:t>
      </w:r>
      <w:r w:rsidR="00343D51" w:rsidRPr="00602D7C">
        <w:rPr>
          <w:rFonts w:ascii="Arial" w:hAnsi="Arial" w:cs="Arial"/>
          <w:color w:val="000000" w:themeColor="text1"/>
          <w:sz w:val="20"/>
          <w:szCs w:val="20"/>
        </w:rPr>
        <w:t xml:space="preserve"> przez okres 24 miesięcy od daty zawarcia umowy</w:t>
      </w:r>
      <w:r w:rsidR="001B64B5">
        <w:rPr>
          <w:rFonts w:ascii="Arial" w:hAnsi="Arial" w:cs="Arial"/>
          <w:color w:val="000000" w:themeColor="text1"/>
          <w:sz w:val="20"/>
          <w:szCs w:val="20"/>
        </w:rPr>
        <w:t>, podczas maksymalnie 2</w:t>
      </w:r>
      <w:r w:rsidR="009071DF" w:rsidRPr="00602D7C">
        <w:rPr>
          <w:rFonts w:ascii="Arial" w:hAnsi="Arial" w:cs="Arial"/>
          <w:color w:val="000000" w:themeColor="text1"/>
          <w:sz w:val="20"/>
          <w:szCs w:val="20"/>
        </w:rPr>
        <w:t xml:space="preserve"> wizyt w placówce medycznej, z wyjątkiem sytuacji, kiedy lekarz przeprowadzający badanie profilaktyczne poszerzy jego zakres o dodatkowe badania, niezbędne do prawidłowej oceny stanu zdrowia osoby badanej</w:t>
      </w:r>
      <w:r w:rsidR="00343D51" w:rsidRPr="00602D7C">
        <w:rPr>
          <w:rFonts w:ascii="Arial" w:hAnsi="Arial" w:cs="Arial"/>
          <w:color w:val="000000" w:themeColor="text1"/>
          <w:sz w:val="20"/>
          <w:szCs w:val="20"/>
        </w:rPr>
        <w:t>.</w:t>
      </w:r>
    </w:p>
    <w:p w14:paraId="68961E94" w14:textId="6032A55A" w:rsidR="009071DF" w:rsidRDefault="00343D51" w:rsidP="005A35D9">
      <w:pPr>
        <w:pStyle w:val="Akapitzlist"/>
        <w:numPr>
          <w:ilvl w:val="0"/>
          <w:numId w:val="16"/>
        </w:numPr>
        <w:spacing w:line="360" w:lineRule="auto"/>
        <w:jc w:val="both"/>
        <w:rPr>
          <w:rFonts w:ascii="Arial" w:hAnsi="Arial" w:cs="Arial"/>
          <w:color w:val="000000" w:themeColor="text1"/>
          <w:sz w:val="20"/>
          <w:szCs w:val="20"/>
        </w:rPr>
      </w:pPr>
      <w:r w:rsidRPr="00343D51">
        <w:rPr>
          <w:rFonts w:ascii="Arial" w:hAnsi="Arial" w:cs="Arial"/>
          <w:color w:val="000000" w:themeColor="text1"/>
          <w:sz w:val="20"/>
          <w:szCs w:val="20"/>
        </w:rPr>
        <w:t xml:space="preserve">W ramach przedmiotu zamówienia opieką medyczną </w:t>
      </w:r>
      <w:r w:rsidRPr="00602D7C">
        <w:rPr>
          <w:rFonts w:ascii="Arial" w:hAnsi="Arial" w:cs="Arial"/>
          <w:color w:val="000000" w:themeColor="text1"/>
          <w:sz w:val="20"/>
          <w:szCs w:val="20"/>
        </w:rPr>
        <w:t xml:space="preserve">zostanie objętych </w:t>
      </w:r>
      <w:r w:rsidR="007F572C" w:rsidRPr="00602D7C">
        <w:rPr>
          <w:rFonts w:ascii="Arial" w:hAnsi="Arial" w:cs="Arial"/>
          <w:color w:val="000000" w:themeColor="text1"/>
          <w:sz w:val="20"/>
          <w:szCs w:val="20"/>
        </w:rPr>
        <w:t xml:space="preserve">ok. </w:t>
      </w:r>
      <w:r w:rsidRPr="00602D7C">
        <w:rPr>
          <w:rFonts w:ascii="Arial" w:hAnsi="Arial" w:cs="Arial"/>
          <w:color w:val="000000" w:themeColor="text1"/>
          <w:sz w:val="20"/>
          <w:szCs w:val="20"/>
        </w:rPr>
        <w:t>250 pracowników Morskiego Instytutu Rybackiego - Państwowego Instytutu Badawczego</w:t>
      </w:r>
      <w:r w:rsidR="007F572C" w:rsidRPr="00602D7C">
        <w:rPr>
          <w:rFonts w:ascii="Arial" w:hAnsi="Arial" w:cs="Arial"/>
          <w:color w:val="000000" w:themeColor="text1"/>
          <w:sz w:val="20"/>
          <w:szCs w:val="20"/>
        </w:rPr>
        <w:t xml:space="preserve">, w tym </w:t>
      </w:r>
      <w:r w:rsidRPr="00602D7C">
        <w:rPr>
          <w:rFonts w:ascii="Arial" w:hAnsi="Arial" w:cs="Arial"/>
          <w:color w:val="000000" w:themeColor="text1"/>
          <w:sz w:val="20"/>
          <w:szCs w:val="20"/>
        </w:rPr>
        <w:t>w Gdyni</w:t>
      </w:r>
      <w:r w:rsidR="007F572C" w:rsidRPr="00602D7C">
        <w:rPr>
          <w:rFonts w:ascii="Arial" w:hAnsi="Arial" w:cs="Arial"/>
          <w:color w:val="000000" w:themeColor="text1"/>
          <w:sz w:val="20"/>
          <w:szCs w:val="20"/>
        </w:rPr>
        <w:t xml:space="preserve"> ok. 223 pracowników</w:t>
      </w:r>
      <w:r w:rsidRPr="00602D7C">
        <w:rPr>
          <w:rFonts w:ascii="Arial" w:hAnsi="Arial" w:cs="Arial"/>
          <w:color w:val="000000" w:themeColor="text1"/>
          <w:sz w:val="20"/>
          <w:szCs w:val="20"/>
        </w:rPr>
        <w:t xml:space="preserve">, </w:t>
      </w:r>
      <w:r w:rsidR="007F572C" w:rsidRPr="00602D7C">
        <w:rPr>
          <w:rFonts w:ascii="Arial" w:hAnsi="Arial" w:cs="Arial"/>
          <w:color w:val="000000" w:themeColor="text1"/>
          <w:sz w:val="20"/>
          <w:szCs w:val="20"/>
        </w:rPr>
        <w:t xml:space="preserve">w </w:t>
      </w:r>
      <w:r w:rsidRPr="00602D7C">
        <w:rPr>
          <w:rFonts w:ascii="Arial" w:hAnsi="Arial" w:cs="Arial"/>
          <w:color w:val="000000" w:themeColor="text1"/>
          <w:sz w:val="20"/>
          <w:szCs w:val="20"/>
        </w:rPr>
        <w:t>Szczecinie</w:t>
      </w:r>
      <w:r w:rsidR="007F572C" w:rsidRPr="00602D7C">
        <w:rPr>
          <w:rFonts w:ascii="Arial" w:hAnsi="Arial" w:cs="Arial"/>
          <w:color w:val="000000" w:themeColor="text1"/>
          <w:sz w:val="20"/>
          <w:szCs w:val="20"/>
        </w:rPr>
        <w:t xml:space="preserve"> ok. 21 pracowników</w:t>
      </w:r>
      <w:r w:rsidRPr="00602D7C">
        <w:rPr>
          <w:rFonts w:ascii="Arial" w:hAnsi="Arial" w:cs="Arial"/>
          <w:color w:val="000000" w:themeColor="text1"/>
          <w:sz w:val="20"/>
          <w:szCs w:val="20"/>
        </w:rPr>
        <w:t xml:space="preserve"> i </w:t>
      </w:r>
      <w:r w:rsidR="007F572C" w:rsidRPr="00602D7C">
        <w:rPr>
          <w:rFonts w:ascii="Arial" w:hAnsi="Arial" w:cs="Arial"/>
          <w:color w:val="000000" w:themeColor="text1"/>
          <w:sz w:val="20"/>
          <w:szCs w:val="20"/>
        </w:rPr>
        <w:t xml:space="preserve">w </w:t>
      </w:r>
      <w:r w:rsidRPr="00602D7C">
        <w:rPr>
          <w:rFonts w:ascii="Arial" w:hAnsi="Arial" w:cs="Arial"/>
          <w:color w:val="000000" w:themeColor="text1"/>
          <w:sz w:val="20"/>
          <w:szCs w:val="20"/>
        </w:rPr>
        <w:t>Świnoujściu</w:t>
      </w:r>
      <w:r w:rsidR="007F572C" w:rsidRPr="00602D7C">
        <w:rPr>
          <w:rFonts w:ascii="Arial" w:hAnsi="Arial" w:cs="Arial"/>
          <w:color w:val="000000" w:themeColor="text1"/>
          <w:sz w:val="20"/>
          <w:szCs w:val="20"/>
        </w:rPr>
        <w:t xml:space="preserve"> ok. 6 pracowników</w:t>
      </w:r>
      <w:r w:rsidRPr="00602D7C">
        <w:rPr>
          <w:rFonts w:ascii="Arial" w:hAnsi="Arial" w:cs="Arial"/>
          <w:color w:val="000000" w:themeColor="text1"/>
          <w:sz w:val="20"/>
          <w:szCs w:val="20"/>
        </w:rPr>
        <w:t>. Liczba pracowników może ulegać zmianom stosownie do aktualnego stanu zatrudnienia</w:t>
      </w:r>
      <w:r w:rsidRPr="00343D51">
        <w:rPr>
          <w:rFonts w:ascii="Arial" w:hAnsi="Arial" w:cs="Arial"/>
          <w:color w:val="000000" w:themeColor="text1"/>
          <w:sz w:val="20"/>
          <w:szCs w:val="20"/>
        </w:rPr>
        <w:t xml:space="preserve"> Zamawiającego. </w:t>
      </w:r>
    </w:p>
    <w:p w14:paraId="62200B46" w14:textId="77777777" w:rsidR="00343D51" w:rsidRPr="00343D51" w:rsidRDefault="00343D51" w:rsidP="005A35D9">
      <w:pPr>
        <w:pStyle w:val="Akapitzlist"/>
        <w:numPr>
          <w:ilvl w:val="0"/>
          <w:numId w:val="16"/>
        </w:numPr>
        <w:spacing w:line="360" w:lineRule="auto"/>
        <w:rPr>
          <w:rFonts w:ascii="Arial" w:hAnsi="Arial" w:cs="Arial"/>
          <w:color w:val="000000" w:themeColor="text1"/>
          <w:sz w:val="20"/>
          <w:szCs w:val="20"/>
        </w:rPr>
      </w:pPr>
      <w:r w:rsidRPr="00343D51">
        <w:rPr>
          <w:rFonts w:ascii="Arial" w:hAnsi="Arial" w:cs="Arial"/>
          <w:color w:val="000000" w:themeColor="text1"/>
          <w:sz w:val="20"/>
          <w:szCs w:val="20"/>
        </w:rPr>
        <w:t>Zamawiający wymaga zaoferowania programów usług:</w:t>
      </w:r>
    </w:p>
    <w:p w14:paraId="66FF0E4D" w14:textId="77777777" w:rsidR="005E7E3F" w:rsidRPr="00602D7C" w:rsidRDefault="005E7E3F" w:rsidP="005E7E3F">
      <w:pPr>
        <w:pStyle w:val="Akapitzlist"/>
        <w:numPr>
          <w:ilvl w:val="0"/>
          <w:numId w:val="21"/>
        </w:numPr>
        <w:spacing w:line="360" w:lineRule="auto"/>
        <w:jc w:val="both"/>
        <w:rPr>
          <w:rFonts w:ascii="Arial" w:hAnsi="Arial" w:cs="Arial"/>
          <w:color w:val="000000" w:themeColor="text1"/>
          <w:sz w:val="20"/>
          <w:szCs w:val="20"/>
        </w:rPr>
      </w:pPr>
      <w:r w:rsidRPr="00343D51">
        <w:rPr>
          <w:rFonts w:ascii="Arial" w:hAnsi="Arial" w:cs="Arial"/>
          <w:color w:val="000000" w:themeColor="text1"/>
          <w:sz w:val="20"/>
          <w:szCs w:val="20"/>
        </w:rPr>
        <w:t>Pr</w:t>
      </w:r>
      <w:r>
        <w:rPr>
          <w:rFonts w:ascii="Arial" w:hAnsi="Arial" w:cs="Arial"/>
          <w:color w:val="000000" w:themeColor="text1"/>
          <w:sz w:val="20"/>
          <w:szCs w:val="20"/>
        </w:rPr>
        <w:t xml:space="preserve">acownik -  w tym Medycyna Pracy, </w:t>
      </w:r>
      <w:r w:rsidRPr="00343D51">
        <w:rPr>
          <w:rFonts w:ascii="Arial" w:hAnsi="Arial" w:cs="Arial"/>
          <w:color w:val="000000" w:themeColor="text1"/>
          <w:sz w:val="20"/>
          <w:szCs w:val="20"/>
        </w:rPr>
        <w:t xml:space="preserve">Międzynarodowe Świadectwo Morskie </w:t>
      </w:r>
      <w:r w:rsidRPr="00602D7C">
        <w:rPr>
          <w:rFonts w:ascii="Arial" w:hAnsi="Arial" w:cs="Arial"/>
          <w:color w:val="000000" w:themeColor="text1"/>
          <w:sz w:val="20"/>
          <w:szCs w:val="20"/>
        </w:rPr>
        <w:t>oraz badania sanitarno-epidemiologiczne i badania dla kierowców</w:t>
      </w:r>
      <w:r w:rsidRPr="00AF65AF">
        <w:rPr>
          <w:rFonts w:ascii="Arial" w:hAnsi="Arial" w:cs="Arial"/>
          <w:color w:val="000000" w:themeColor="text1"/>
          <w:sz w:val="20"/>
          <w:szCs w:val="20"/>
        </w:rPr>
        <w:t xml:space="preserve"> </w:t>
      </w:r>
      <w:r w:rsidRPr="00343D51">
        <w:rPr>
          <w:rFonts w:ascii="Arial" w:hAnsi="Arial" w:cs="Arial"/>
          <w:color w:val="000000" w:themeColor="text1"/>
          <w:sz w:val="20"/>
          <w:szCs w:val="20"/>
        </w:rPr>
        <w:t xml:space="preserve">w </w:t>
      </w:r>
      <w:r>
        <w:rPr>
          <w:rFonts w:ascii="Arial" w:hAnsi="Arial" w:cs="Arial"/>
          <w:color w:val="000000" w:themeColor="text1"/>
          <w:sz w:val="20"/>
          <w:szCs w:val="20"/>
        </w:rPr>
        <w:t>Gdyni, Szczecinie i Świnoujściu</w:t>
      </w:r>
      <w:r w:rsidRPr="00602D7C">
        <w:rPr>
          <w:rFonts w:ascii="Arial" w:hAnsi="Arial" w:cs="Arial"/>
          <w:color w:val="000000" w:themeColor="text1"/>
          <w:sz w:val="20"/>
          <w:szCs w:val="20"/>
        </w:rPr>
        <w:t>.</w:t>
      </w:r>
    </w:p>
    <w:p w14:paraId="61D49D67" w14:textId="77777777" w:rsidR="005E7E3F" w:rsidRPr="00AF65AF" w:rsidRDefault="005E7E3F" w:rsidP="005E7E3F">
      <w:pPr>
        <w:pStyle w:val="Akapitzlist"/>
        <w:numPr>
          <w:ilvl w:val="0"/>
          <w:numId w:val="21"/>
        </w:numPr>
        <w:spacing w:line="360" w:lineRule="auto"/>
        <w:jc w:val="both"/>
        <w:rPr>
          <w:rFonts w:ascii="Arial" w:hAnsi="Arial" w:cs="Arial"/>
          <w:color w:val="000000" w:themeColor="text1"/>
          <w:sz w:val="20"/>
          <w:szCs w:val="20"/>
        </w:rPr>
      </w:pPr>
      <w:r w:rsidRPr="00AF65AF">
        <w:rPr>
          <w:rFonts w:ascii="Arial" w:hAnsi="Arial" w:cs="Arial"/>
          <w:color w:val="000000" w:themeColor="text1"/>
          <w:sz w:val="20"/>
          <w:szCs w:val="20"/>
        </w:rPr>
        <w:t>Partnerski - w tym Medycyna Pracy, Międzynarodowe Świadectwo Morskie oraz badania sanitarno-epidemiologiczne i badania dla kierowców w Gdyni, Szczecinie i Świnoujściu + małżonek/partner/dziecko do 25.</w:t>
      </w:r>
      <w:r>
        <w:rPr>
          <w:rFonts w:ascii="Arial" w:hAnsi="Arial" w:cs="Arial"/>
          <w:color w:val="000000" w:themeColor="text1"/>
          <w:sz w:val="20"/>
          <w:szCs w:val="20"/>
        </w:rPr>
        <w:t xml:space="preserve"> roku życia.</w:t>
      </w:r>
    </w:p>
    <w:p w14:paraId="34A754CE" w14:textId="77777777" w:rsidR="005E7E3F" w:rsidRPr="00AF65AF" w:rsidRDefault="005E7E3F" w:rsidP="005E7E3F">
      <w:pPr>
        <w:pStyle w:val="Akapitzlist"/>
        <w:numPr>
          <w:ilvl w:val="0"/>
          <w:numId w:val="21"/>
        </w:numPr>
        <w:spacing w:line="360" w:lineRule="auto"/>
        <w:jc w:val="both"/>
        <w:rPr>
          <w:rFonts w:ascii="Arial" w:hAnsi="Arial" w:cs="Arial"/>
          <w:color w:val="000000" w:themeColor="text1"/>
          <w:sz w:val="20"/>
          <w:szCs w:val="20"/>
        </w:rPr>
      </w:pPr>
      <w:r w:rsidRPr="00343D51">
        <w:rPr>
          <w:rFonts w:ascii="Arial" w:hAnsi="Arial" w:cs="Arial"/>
          <w:color w:val="000000" w:themeColor="text1"/>
          <w:sz w:val="20"/>
          <w:szCs w:val="20"/>
        </w:rPr>
        <w:t xml:space="preserve">Rodzinny Pracownik </w:t>
      </w:r>
      <w:r>
        <w:rPr>
          <w:rFonts w:ascii="Arial" w:hAnsi="Arial" w:cs="Arial"/>
          <w:color w:val="000000" w:themeColor="text1"/>
          <w:sz w:val="20"/>
          <w:szCs w:val="20"/>
        </w:rPr>
        <w:t xml:space="preserve">w tym Medycyna Pracy, </w:t>
      </w:r>
      <w:r w:rsidRPr="00343D51">
        <w:rPr>
          <w:rFonts w:ascii="Arial" w:hAnsi="Arial" w:cs="Arial"/>
          <w:color w:val="000000" w:themeColor="text1"/>
          <w:sz w:val="20"/>
          <w:szCs w:val="20"/>
        </w:rPr>
        <w:t xml:space="preserve">Międzynarodowe Świadectwo Morskie </w:t>
      </w:r>
      <w:r w:rsidRPr="00602D7C">
        <w:rPr>
          <w:rFonts w:ascii="Arial" w:hAnsi="Arial" w:cs="Arial"/>
          <w:color w:val="000000" w:themeColor="text1"/>
          <w:sz w:val="20"/>
          <w:szCs w:val="20"/>
        </w:rPr>
        <w:t>oraz badania sanitarno-epidemiologiczne i badania dla kierowców</w:t>
      </w:r>
      <w:r w:rsidRPr="00AF65AF">
        <w:rPr>
          <w:rFonts w:ascii="Arial" w:hAnsi="Arial" w:cs="Arial"/>
          <w:color w:val="000000" w:themeColor="text1"/>
          <w:sz w:val="20"/>
          <w:szCs w:val="20"/>
        </w:rPr>
        <w:t xml:space="preserve"> </w:t>
      </w:r>
      <w:r w:rsidRPr="00343D51">
        <w:rPr>
          <w:rFonts w:ascii="Arial" w:hAnsi="Arial" w:cs="Arial"/>
          <w:color w:val="000000" w:themeColor="text1"/>
          <w:sz w:val="20"/>
          <w:szCs w:val="20"/>
        </w:rPr>
        <w:t xml:space="preserve">w </w:t>
      </w:r>
      <w:r>
        <w:rPr>
          <w:rFonts w:ascii="Arial" w:hAnsi="Arial" w:cs="Arial"/>
          <w:color w:val="000000" w:themeColor="text1"/>
          <w:sz w:val="20"/>
          <w:szCs w:val="20"/>
        </w:rPr>
        <w:t xml:space="preserve">Gdyni, Szczecinie i Świnoujściu </w:t>
      </w:r>
      <w:r w:rsidRPr="00AF65AF">
        <w:rPr>
          <w:rFonts w:ascii="Arial" w:hAnsi="Arial" w:cs="Arial"/>
          <w:color w:val="000000" w:themeColor="text1"/>
          <w:sz w:val="20"/>
          <w:szCs w:val="20"/>
        </w:rPr>
        <w:t xml:space="preserve">+ rodzina (małżonek / partner i dzieci własne lub przysposobione do 25. roku życia lub małżeństwo pracowników </w:t>
      </w:r>
      <w:r>
        <w:rPr>
          <w:rFonts w:ascii="Arial" w:hAnsi="Arial" w:cs="Arial"/>
          <w:color w:val="000000" w:themeColor="text1"/>
          <w:sz w:val="20"/>
          <w:szCs w:val="20"/>
        </w:rPr>
        <w:t xml:space="preserve">w tym Medycyna Pracy, </w:t>
      </w:r>
      <w:r w:rsidRPr="00343D51">
        <w:rPr>
          <w:rFonts w:ascii="Arial" w:hAnsi="Arial" w:cs="Arial"/>
          <w:color w:val="000000" w:themeColor="text1"/>
          <w:sz w:val="20"/>
          <w:szCs w:val="20"/>
        </w:rPr>
        <w:t xml:space="preserve">Międzynarodowe Świadectwo </w:t>
      </w:r>
      <w:r w:rsidRPr="00343D51">
        <w:rPr>
          <w:rFonts w:ascii="Arial" w:hAnsi="Arial" w:cs="Arial"/>
          <w:color w:val="000000" w:themeColor="text1"/>
          <w:sz w:val="20"/>
          <w:szCs w:val="20"/>
        </w:rPr>
        <w:lastRenderedPageBreak/>
        <w:t xml:space="preserve">Morskie </w:t>
      </w:r>
      <w:r w:rsidRPr="00602D7C">
        <w:rPr>
          <w:rFonts w:ascii="Arial" w:hAnsi="Arial" w:cs="Arial"/>
          <w:color w:val="000000" w:themeColor="text1"/>
          <w:sz w:val="20"/>
          <w:szCs w:val="20"/>
        </w:rPr>
        <w:t>oraz badania sanitarno-epidemiologiczne i badania dla kierowców</w:t>
      </w:r>
      <w:r w:rsidRPr="00AF65AF">
        <w:rPr>
          <w:rFonts w:ascii="Arial" w:hAnsi="Arial" w:cs="Arial"/>
          <w:color w:val="000000" w:themeColor="text1"/>
          <w:sz w:val="20"/>
          <w:szCs w:val="20"/>
        </w:rPr>
        <w:t xml:space="preserve"> </w:t>
      </w:r>
      <w:r w:rsidRPr="00343D51">
        <w:rPr>
          <w:rFonts w:ascii="Arial" w:hAnsi="Arial" w:cs="Arial"/>
          <w:color w:val="000000" w:themeColor="text1"/>
          <w:sz w:val="20"/>
          <w:szCs w:val="20"/>
        </w:rPr>
        <w:t xml:space="preserve">w </w:t>
      </w:r>
      <w:r>
        <w:rPr>
          <w:rFonts w:ascii="Arial" w:hAnsi="Arial" w:cs="Arial"/>
          <w:color w:val="000000" w:themeColor="text1"/>
          <w:sz w:val="20"/>
          <w:szCs w:val="20"/>
        </w:rPr>
        <w:t xml:space="preserve">Gdyni, Szczecinie i Świnoujściu </w:t>
      </w:r>
      <w:r w:rsidRPr="00AF65AF">
        <w:rPr>
          <w:rFonts w:ascii="Arial" w:hAnsi="Arial" w:cs="Arial"/>
          <w:color w:val="000000" w:themeColor="text1"/>
          <w:sz w:val="20"/>
          <w:szCs w:val="20"/>
        </w:rPr>
        <w:t xml:space="preserve"> + dzieci własne lub przysposobione do 25. roku życia</w:t>
      </w:r>
      <w:r>
        <w:rPr>
          <w:rFonts w:ascii="Arial" w:hAnsi="Arial" w:cs="Arial"/>
          <w:color w:val="000000" w:themeColor="text1"/>
          <w:sz w:val="20"/>
          <w:szCs w:val="20"/>
        </w:rPr>
        <w:t>)</w:t>
      </w:r>
      <w:r w:rsidRPr="00AF65AF">
        <w:rPr>
          <w:rFonts w:ascii="Arial" w:hAnsi="Arial" w:cs="Arial"/>
          <w:color w:val="000000" w:themeColor="text1"/>
          <w:sz w:val="20"/>
          <w:szCs w:val="20"/>
        </w:rPr>
        <w:t>.</w:t>
      </w:r>
    </w:p>
    <w:p w14:paraId="5EABE45D" w14:textId="6B67C0D7" w:rsidR="00343D51" w:rsidRPr="00373783" w:rsidRDefault="00343D51" w:rsidP="005A35D9">
      <w:pPr>
        <w:pStyle w:val="Akapitzlist"/>
        <w:numPr>
          <w:ilvl w:val="0"/>
          <w:numId w:val="16"/>
        </w:numPr>
        <w:spacing w:line="360" w:lineRule="auto"/>
        <w:jc w:val="both"/>
        <w:rPr>
          <w:rFonts w:ascii="Arial" w:hAnsi="Arial" w:cs="Arial"/>
          <w:color w:val="000000" w:themeColor="text1"/>
          <w:sz w:val="20"/>
          <w:szCs w:val="20"/>
        </w:rPr>
      </w:pPr>
      <w:r w:rsidRPr="00373783">
        <w:rPr>
          <w:rFonts w:ascii="Arial" w:hAnsi="Arial" w:cs="Arial"/>
          <w:color w:val="000000" w:themeColor="text1"/>
          <w:sz w:val="20"/>
          <w:szCs w:val="20"/>
        </w:rPr>
        <w:t>Każdy program musi być do</w:t>
      </w:r>
      <w:r w:rsidR="001B64B5">
        <w:rPr>
          <w:rFonts w:ascii="Arial" w:hAnsi="Arial" w:cs="Arial"/>
          <w:color w:val="000000" w:themeColor="text1"/>
          <w:sz w:val="20"/>
          <w:szCs w:val="20"/>
        </w:rPr>
        <w:t>stępny w wariancie podstawowym,</w:t>
      </w:r>
      <w:r w:rsidRPr="00373783">
        <w:rPr>
          <w:rFonts w:ascii="Arial" w:hAnsi="Arial" w:cs="Arial"/>
          <w:color w:val="000000" w:themeColor="text1"/>
          <w:sz w:val="20"/>
          <w:szCs w:val="20"/>
        </w:rPr>
        <w:t xml:space="preserve"> rozszerzonym </w:t>
      </w:r>
      <w:r w:rsidR="001B64B5">
        <w:rPr>
          <w:rFonts w:ascii="Arial" w:hAnsi="Arial" w:cs="Arial"/>
          <w:color w:val="000000" w:themeColor="text1"/>
          <w:sz w:val="20"/>
          <w:szCs w:val="20"/>
        </w:rPr>
        <w:t>i kompleksowym</w:t>
      </w:r>
      <w:r w:rsidRPr="00373783">
        <w:rPr>
          <w:rFonts w:ascii="Arial" w:hAnsi="Arial" w:cs="Arial"/>
          <w:color w:val="000000" w:themeColor="text1"/>
          <w:sz w:val="20"/>
          <w:szCs w:val="20"/>
        </w:rPr>
        <w:t xml:space="preserve">, każdy o odpowiednio szerszym zakresie oferowanych usług. Zamawiający nie wymaga realizacji usług medycznych w sytuacjach wymagających działań w trybie nagłym, w ramach pomocy doraźnej świadczonej przez publiczne zakłady opieki zdrowotnej, w tym pogotowie ratunkowe. Usługi objęte przedmiotem zamówienia </w:t>
      </w:r>
      <w:r w:rsidR="008D10CB" w:rsidRPr="00373783">
        <w:rPr>
          <w:rFonts w:ascii="Arial" w:hAnsi="Arial" w:cs="Arial"/>
          <w:color w:val="000000" w:themeColor="text1"/>
          <w:sz w:val="20"/>
          <w:szCs w:val="20"/>
        </w:rPr>
        <w:t>powinny</w:t>
      </w:r>
      <w:r w:rsidRPr="00373783">
        <w:rPr>
          <w:rFonts w:ascii="Arial" w:hAnsi="Arial" w:cs="Arial"/>
          <w:color w:val="000000" w:themeColor="text1"/>
          <w:sz w:val="20"/>
          <w:szCs w:val="20"/>
        </w:rPr>
        <w:t xml:space="preserve"> być realizowane poprzez własne placówki Wykonawcy</w:t>
      </w:r>
      <w:r w:rsidR="00CB1946" w:rsidRPr="00373783">
        <w:rPr>
          <w:rFonts w:ascii="Arial" w:hAnsi="Arial" w:cs="Arial"/>
          <w:color w:val="000000" w:themeColor="text1"/>
          <w:sz w:val="20"/>
          <w:szCs w:val="20"/>
        </w:rPr>
        <w:t xml:space="preserve"> w Gdyni</w:t>
      </w:r>
      <w:r w:rsidRPr="00373783">
        <w:rPr>
          <w:rFonts w:ascii="Arial" w:hAnsi="Arial" w:cs="Arial"/>
          <w:color w:val="000000" w:themeColor="text1"/>
          <w:sz w:val="20"/>
          <w:szCs w:val="20"/>
        </w:rPr>
        <w:t xml:space="preserve"> i placówki </w:t>
      </w:r>
      <w:r w:rsidR="00CB1946" w:rsidRPr="00373783">
        <w:rPr>
          <w:rFonts w:ascii="Arial" w:hAnsi="Arial" w:cs="Arial"/>
          <w:color w:val="000000" w:themeColor="text1"/>
          <w:sz w:val="20"/>
          <w:szCs w:val="20"/>
        </w:rPr>
        <w:t>własne/</w:t>
      </w:r>
      <w:r w:rsidRPr="00373783">
        <w:rPr>
          <w:rFonts w:ascii="Arial" w:hAnsi="Arial" w:cs="Arial"/>
          <w:color w:val="000000" w:themeColor="text1"/>
          <w:sz w:val="20"/>
          <w:szCs w:val="20"/>
        </w:rPr>
        <w:t xml:space="preserve">partnerskie </w:t>
      </w:r>
      <w:r w:rsidR="00CB1946" w:rsidRPr="00373783">
        <w:rPr>
          <w:rFonts w:ascii="Arial" w:hAnsi="Arial" w:cs="Arial"/>
          <w:color w:val="000000" w:themeColor="text1"/>
          <w:sz w:val="20"/>
          <w:szCs w:val="20"/>
        </w:rPr>
        <w:t xml:space="preserve">w Szczecinie i Świnoujściu </w:t>
      </w:r>
      <w:r w:rsidRPr="00373783">
        <w:rPr>
          <w:rFonts w:ascii="Arial" w:hAnsi="Arial" w:cs="Arial"/>
          <w:color w:val="000000" w:themeColor="text1"/>
          <w:sz w:val="20"/>
          <w:szCs w:val="20"/>
        </w:rPr>
        <w:t xml:space="preserve">(wykaz placówek medycznych własnych i partnerskich). </w:t>
      </w:r>
    </w:p>
    <w:p w14:paraId="1712B921" w14:textId="4F08B849" w:rsidR="00343D51" w:rsidRPr="00602D7C" w:rsidRDefault="00343D51" w:rsidP="005A35D9">
      <w:pPr>
        <w:pStyle w:val="Akapitzlist"/>
        <w:numPr>
          <w:ilvl w:val="0"/>
          <w:numId w:val="16"/>
        </w:numPr>
        <w:spacing w:line="360" w:lineRule="auto"/>
        <w:jc w:val="both"/>
        <w:rPr>
          <w:rFonts w:ascii="Arial" w:hAnsi="Arial" w:cs="Arial"/>
          <w:color w:val="000000" w:themeColor="text1"/>
          <w:sz w:val="20"/>
          <w:szCs w:val="20"/>
        </w:rPr>
      </w:pPr>
      <w:r w:rsidRPr="00602D7C">
        <w:rPr>
          <w:rFonts w:ascii="Arial" w:hAnsi="Arial" w:cs="Arial"/>
          <w:color w:val="000000" w:themeColor="text1"/>
          <w:sz w:val="20"/>
          <w:szCs w:val="20"/>
        </w:rPr>
        <w:t>Wykonawca zobowiązany jest do wskazania w wykazie placówek własnych i partnerskich</w:t>
      </w:r>
      <w:r w:rsidRPr="00343D51">
        <w:rPr>
          <w:rFonts w:ascii="Arial" w:hAnsi="Arial" w:cs="Arial"/>
          <w:color w:val="000000" w:themeColor="text1"/>
          <w:sz w:val="20"/>
          <w:szCs w:val="20"/>
        </w:rPr>
        <w:t xml:space="preserve"> tylko tych partnerów medycznych, poprzez których będzie faktycznie realizował przedmiot zamówienia (świadczenia medyczne) na rzecz MIR-PIB wskazany w umowie. Oznacza to, że wymienieni partnerzy medyczni Wykonawcy są przeznaczeni do świadczenia usług na rzecz umowy między MIR-PIB a Wykonawcą. </w:t>
      </w:r>
    </w:p>
    <w:p w14:paraId="4454EA0D" w14:textId="519D0C92" w:rsidR="00343D51" w:rsidRPr="00373783" w:rsidRDefault="00343D51" w:rsidP="005A35D9">
      <w:pPr>
        <w:pStyle w:val="Akapitzlist"/>
        <w:numPr>
          <w:ilvl w:val="0"/>
          <w:numId w:val="16"/>
        </w:numPr>
        <w:spacing w:line="360" w:lineRule="auto"/>
        <w:jc w:val="both"/>
        <w:rPr>
          <w:rFonts w:ascii="Arial" w:hAnsi="Arial" w:cs="Arial"/>
          <w:color w:val="000000" w:themeColor="text1"/>
          <w:sz w:val="20"/>
          <w:szCs w:val="20"/>
        </w:rPr>
      </w:pPr>
      <w:r w:rsidRPr="00373783">
        <w:rPr>
          <w:rFonts w:ascii="Arial" w:hAnsi="Arial" w:cs="Arial"/>
          <w:color w:val="000000" w:themeColor="text1"/>
          <w:sz w:val="20"/>
          <w:szCs w:val="20"/>
        </w:rPr>
        <w:t xml:space="preserve">Wykonawca umożliwi rezerwację usług medycznych </w:t>
      </w:r>
      <w:r w:rsidR="00602D7C" w:rsidRPr="00373783">
        <w:rPr>
          <w:rFonts w:ascii="Arial" w:hAnsi="Arial" w:cs="Arial"/>
          <w:color w:val="000000" w:themeColor="text1"/>
          <w:sz w:val="20"/>
          <w:szCs w:val="20"/>
        </w:rPr>
        <w:t>p</w:t>
      </w:r>
      <w:r w:rsidRPr="00373783">
        <w:rPr>
          <w:rFonts w:ascii="Arial" w:hAnsi="Arial" w:cs="Arial"/>
          <w:color w:val="000000" w:themeColor="text1"/>
          <w:sz w:val="20"/>
          <w:szCs w:val="20"/>
        </w:rPr>
        <w:t>rzez Internet</w:t>
      </w:r>
      <w:r w:rsidR="001A750E">
        <w:rPr>
          <w:rFonts w:ascii="Arial" w:hAnsi="Arial" w:cs="Arial"/>
          <w:color w:val="000000" w:themeColor="text1"/>
          <w:sz w:val="20"/>
          <w:szCs w:val="20"/>
        </w:rPr>
        <w:t xml:space="preserve">, telefonicznie </w:t>
      </w:r>
      <w:r w:rsidRPr="00373783">
        <w:rPr>
          <w:rFonts w:ascii="Arial" w:hAnsi="Arial" w:cs="Arial"/>
          <w:color w:val="000000" w:themeColor="text1"/>
          <w:sz w:val="20"/>
          <w:szCs w:val="20"/>
        </w:rPr>
        <w:t>oraz udostępni możliwość założenia indywidualnego konta zdrowotnego pacjenta wraz z historią i wynikami badań oraz</w:t>
      </w:r>
      <w:r w:rsidRPr="00373783">
        <w:rPr>
          <w:rFonts w:ascii="Arial" w:hAnsi="Arial" w:cs="Arial"/>
          <w:strike/>
          <w:color w:val="000000" w:themeColor="text1"/>
          <w:sz w:val="20"/>
          <w:szCs w:val="20"/>
        </w:rPr>
        <w:t xml:space="preserve"> </w:t>
      </w:r>
      <w:r w:rsidRPr="00373783">
        <w:rPr>
          <w:rFonts w:ascii="Arial" w:hAnsi="Arial" w:cs="Arial"/>
          <w:color w:val="000000" w:themeColor="text1"/>
          <w:sz w:val="20"/>
          <w:szCs w:val="20"/>
        </w:rPr>
        <w:t xml:space="preserve">wizyt. </w:t>
      </w:r>
    </w:p>
    <w:p w14:paraId="62936397" w14:textId="7E19C197" w:rsidR="003C2C73" w:rsidRPr="00850A8A" w:rsidRDefault="003C2C73" w:rsidP="00850A8A">
      <w:pPr>
        <w:pStyle w:val="Akapitzlist"/>
        <w:numPr>
          <w:ilvl w:val="0"/>
          <w:numId w:val="16"/>
        </w:numPr>
        <w:spacing w:line="360" w:lineRule="auto"/>
        <w:jc w:val="both"/>
        <w:rPr>
          <w:rFonts w:ascii="Arial" w:hAnsi="Arial" w:cs="Arial"/>
          <w:color w:val="000000" w:themeColor="text1"/>
          <w:sz w:val="20"/>
          <w:szCs w:val="20"/>
        </w:rPr>
      </w:pPr>
      <w:r w:rsidRPr="003C2C73">
        <w:rPr>
          <w:rFonts w:ascii="Arial" w:hAnsi="Arial" w:cs="Arial"/>
          <w:color w:val="000000" w:themeColor="text1"/>
          <w:sz w:val="20"/>
          <w:szCs w:val="20"/>
        </w:rPr>
        <w:t xml:space="preserve">Zamawiający określa wymagania dotyczące zatrudnienia przez Wykonawcę lub podwykonawcę na podstawie umowy o pracę osób  wykonujących wskazane przez Zamawiającego czynności, w zakresie realizacji zamówienia, których wykonanie polega na wykonywaniu pracy w sposób określony w art. 22 § 1 Kodeksu pracy tj.: </w:t>
      </w:r>
      <w:r w:rsidR="00850A8A" w:rsidRPr="00850A8A">
        <w:rPr>
          <w:rFonts w:ascii="Arial" w:hAnsi="Arial" w:cs="Arial"/>
          <w:strike/>
          <w:color w:val="FF0000"/>
          <w:sz w:val="20"/>
          <w:szCs w:val="20"/>
        </w:rPr>
        <w:t>koordynacji pracy personelu wykonującego usługi medyczne określone w załączniki nr 1 do niniejszej umowy oraz</w:t>
      </w:r>
      <w:r w:rsidR="00850A8A">
        <w:rPr>
          <w:rFonts w:ascii="Arial" w:hAnsi="Arial" w:cs="Arial"/>
          <w:color w:val="000000" w:themeColor="text1"/>
          <w:sz w:val="20"/>
          <w:szCs w:val="20"/>
        </w:rPr>
        <w:t xml:space="preserve"> </w:t>
      </w:r>
      <w:r w:rsidRPr="00850A8A">
        <w:rPr>
          <w:rFonts w:ascii="Arial" w:hAnsi="Arial" w:cs="Arial"/>
          <w:color w:val="000000" w:themeColor="text1"/>
          <w:sz w:val="20"/>
          <w:szCs w:val="20"/>
        </w:rPr>
        <w:t>wykonywanie prac administracyjnych związanych z realizacją przedmiotu umowy.</w:t>
      </w:r>
    </w:p>
    <w:p w14:paraId="0CBCF892" w14:textId="62C4F412" w:rsidR="00AD3392" w:rsidRPr="00AD3392" w:rsidRDefault="00AD3392" w:rsidP="005A35D9">
      <w:pPr>
        <w:pStyle w:val="Akapitzlist"/>
        <w:numPr>
          <w:ilvl w:val="0"/>
          <w:numId w:val="16"/>
        </w:numPr>
        <w:spacing w:line="360" w:lineRule="auto"/>
        <w:jc w:val="both"/>
        <w:rPr>
          <w:rFonts w:ascii="Arial" w:hAnsi="Arial" w:cs="Arial"/>
          <w:sz w:val="20"/>
          <w:szCs w:val="20"/>
        </w:rPr>
      </w:pPr>
      <w:r w:rsidRPr="00AD3392">
        <w:rPr>
          <w:rFonts w:ascii="Arial" w:hAnsi="Arial" w:cs="Arial"/>
          <w:sz w:val="20"/>
          <w:szCs w:val="20"/>
        </w:rPr>
        <w:t>W celu udokumentowania zatrudnienia osób, o których mowa w pkt.</w:t>
      </w:r>
      <w:r w:rsidR="00602D7C">
        <w:rPr>
          <w:rFonts w:ascii="Arial" w:hAnsi="Arial" w:cs="Arial"/>
          <w:sz w:val="20"/>
          <w:szCs w:val="20"/>
        </w:rPr>
        <w:t>7</w:t>
      </w:r>
      <w:r w:rsidR="00611747">
        <w:rPr>
          <w:rFonts w:ascii="Arial" w:hAnsi="Arial" w:cs="Arial"/>
          <w:sz w:val="20"/>
          <w:szCs w:val="20"/>
        </w:rPr>
        <w:t>,</w:t>
      </w:r>
      <w:r w:rsidRPr="00AD3392">
        <w:rPr>
          <w:rFonts w:ascii="Arial" w:hAnsi="Arial" w:cs="Arial"/>
          <w:sz w:val="20"/>
          <w:szCs w:val="20"/>
        </w:rPr>
        <w:t xml:space="preserve"> Wykonawca oświadcza, że osoby wykonujące określone w pkt.</w:t>
      </w:r>
      <w:r w:rsidR="00602D7C">
        <w:rPr>
          <w:rFonts w:ascii="Arial" w:hAnsi="Arial" w:cs="Arial"/>
          <w:sz w:val="20"/>
          <w:szCs w:val="20"/>
        </w:rPr>
        <w:t>7</w:t>
      </w:r>
      <w:r w:rsidRPr="00AD3392">
        <w:rPr>
          <w:rFonts w:ascii="Arial" w:hAnsi="Arial" w:cs="Arial"/>
          <w:sz w:val="20"/>
          <w:szCs w:val="20"/>
        </w:rPr>
        <w:t xml:space="preserve"> czynności w zakresie realizacji zamówienia będą zatrudnione na podstawie umowy o pracę.</w:t>
      </w:r>
    </w:p>
    <w:p w14:paraId="4898A219" w14:textId="77777777" w:rsidR="00AD3392" w:rsidRPr="00AD3392" w:rsidRDefault="00AD3392" w:rsidP="005A35D9">
      <w:pPr>
        <w:pStyle w:val="Akapitzlist"/>
        <w:numPr>
          <w:ilvl w:val="0"/>
          <w:numId w:val="16"/>
        </w:numPr>
        <w:spacing w:line="360" w:lineRule="auto"/>
        <w:jc w:val="both"/>
        <w:rPr>
          <w:rFonts w:ascii="Arial" w:hAnsi="Arial" w:cs="Arial"/>
          <w:sz w:val="20"/>
          <w:szCs w:val="20"/>
        </w:rPr>
      </w:pPr>
      <w:r w:rsidRPr="00AD3392">
        <w:rPr>
          <w:rFonts w:ascii="Arial" w:hAnsi="Arial" w:cs="Arial"/>
          <w:sz w:val="20"/>
          <w:szCs w:val="20"/>
        </w:rPr>
        <w:t>Zamawiający na każdym etapie realizacji przedmiotu umowy ma prawo do skontrolowania i żądania udowodnienia przez Wykonawcę faktu zatrudniania osób na umowę o pracę wzywając go na piśmie do przekazania informacji w terminie 14 dni od otrzymania takiego wezwania.</w:t>
      </w:r>
    </w:p>
    <w:p w14:paraId="228F879A" w14:textId="77777777" w:rsidR="0092740A" w:rsidRPr="0092740A" w:rsidRDefault="0092740A" w:rsidP="005A35D9">
      <w:pPr>
        <w:pStyle w:val="Akapitzlist"/>
        <w:numPr>
          <w:ilvl w:val="0"/>
          <w:numId w:val="16"/>
        </w:numPr>
        <w:spacing w:line="360" w:lineRule="auto"/>
        <w:jc w:val="both"/>
        <w:rPr>
          <w:rFonts w:ascii="Arial" w:hAnsi="Arial" w:cs="Arial"/>
          <w:color w:val="000000" w:themeColor="text1"/>
          <w:sz w:val="20"/>
          <w:szCs w:val="20"/>
        </w:rPr>
      </w:pPr>
      <w:r w:rsidRPr="0092740A">
        <w:rPr>
          <w:rFonts w:ascii="Arial" w:hAnsi="Arial" w:cs="Arial"/>
          <w:color w:val="000000" w:themeColor="text1"/>
          <w:sz w:val="20"/>
          <w:szCs w:val="20"/>
        </w:rPr>
        <w:t xml:space="preserve">Szczegółowy zakres usług podany jest w załączniku </w:t>
      </w:r>
      <w:r w:rsidR="004E6222">
        <w:rPr>
          <w:rFonts w:ascii="Arial" w:hAnsi="Arial" w:cs="Arial"/>
          <w:color w:val="000000" w:themeColor="text1"/>
          <w:sz w:val="20"/>
          <w:szCs w:val="20"/>
        </w:rPr>
        <w:t>1</w:t>
      </w:r>
      <w:r w:rsidRPr="0092740A">
        <w:rPr>
          <w:rFonts w:ascii="Arial" w:hAnsi="Arial" w:cs="Arial"/>
          <w:color w:val="000000" w:themeColor="text1"/>
          <w:sz w:val="20"/>
          <w:szCs w:val="20"/>
        </w:rPr>
        <w:t xml:space="preserve"> i </w:t>
      </w:r>
      <w:r w:rsidR="004E6222">
        <w:rPr>
          <w:rFonts w:ascii="Arial" w:hAnsi="Arial" w:cs="Arial"/>
          <w:color w:val="000000" w:themeColor="text1"/>
          <w:sz w:val="20"/>
          <w:szCs w:val="20"/>
        </w:rPr>
        <w:t>2 do Ogłoszenia.</w:t>
      </w:r>
    </w:p>
    <w:p w14:paraId="7751F5B6" w14:textId="77777777" w:rsidR="0058545D" w:rsidRPr="00BA2FC6" w:rsidRDefault="00921F12" w:rsidP="005A35D9">
      <w:pPr>
        <w:pStyle w:val="Akapitzlist"/>
        <w:numPr>
          <w:ilvl w:val="0"/>
          <w:numId w:val="16"/>
        </w:numPr>
        <w:spacing w:before="100" w:beforeAutospacing="1" w:after="100" w:afterAutospacing="1" w:line="360" w:lineRule="auto"/>
        <w:contextualSpacing/>
        <w:jc w:val="both"/>
        <w:rPr>
          <w:rFonts w:ascii="Arial" w:hAnsi="Arial" w:cs="Arial"/>
          <w:sz w:val="20"/>
          <w:szCs w:val="20"/>
        </w:rPr>
      </w:pPr>
      <w:r w:rsidRPr="00BA2FC6">
        <w:rPr>
          <w:rFonts w:ascii="Arial" w:hAnsi="Arial" w:cs="Arial"/>
          <w:sz w:val="20"/>
          <w:szCs w:val="20"/>
        </w:rPr>
        <w:t xml:space="preserve">Nazwy i kody dotyczące przedmiotu zamówienia określone we Wspólnym Słowniku Zamówień (CPV): </w:t>
      </w:r>
      <w:r w:rsidR="00EC244A" w:rsidRPr="00BA2FC6">
        <w:rPr>
          <w:rFonts w:ascii="Arial" w:hAnsi="Arial" w:cs="Arial"/>
          <w:sz w:val="20"/>
          <w:szCs w:val="20"/>
        </w:rPr>
        <w:t xml:space="preserve">85121000-3 </w:t>
      </w:r>
      <w:r w:rsidR="00BA2FC6" w:rsidRPr="00BA2FC6">
        <w:rPr>
          <w:rFonts w:ascii="Arial" w:hAnsi="Arial" w:cs="Arial"/>
          <w:sz w:val="20"/>
          <w:szCs w:val="20"/>
        </w:rPr>
        <w:t>–</w:t>
      </w:r>
      <w:r w:rsidR="00EC244A" w:rsidRPr="00BA2FC6">
        <w:rPr>
          <w:rFonts w:ascii="Arial" w:hAnsi="Arial" w:cs="Arial"/>
          <w:sz w:val="20"/>
          <w:szCs w:val="20"/>
        </w:rPr>
        <w:t xml:space="preserve"> </w:t>
      </w:r>
      <w:r w:rsidR="00BA2FC6" w:rsidRPr="00BA2FC6">
        <w:rPr>
          <w:rFonts w:ascii="Arial" w:hAnsi="Arial" w:cs="Arial"/>
          <w:sz w:val="20"/>
          <w:szCs w:val="20"/>
        </w:rPr>
        <w:t>Usługi medyczne</w:t>
      </w:r>
    </w:p>
    <w:p w14:paraId="1E4C2DFF" w14:textId="77777777" w:rsidR="00683CB3" w:rsidRPr="00602D7C" w:rsidRDefault="00683CB3" w:rsidP="005A35D9">
      <w:pPr>
        <w:pStyle w:val="Akapitzlist"/>
        <w:numPr>
          <w:ilvl w:val="0"/>
          <w:numId w:val="16"/>
        </w:numPr>
        <w:spacing w:before="100" w:beforeAutospacing="1" w:after="100" w:afterAutospacing="1" w:line="360" w:lineRule="auto"/>
        <w:contextualSpacing/>
        <w:jc w:val="both"/>
        <w:rPr>
          <w:rFonts w:ascii="Arial" w:hAnsi="Arial" w:cs="Arial"/>
          <w:sz w:val="20"/>
          <w:szCs w:val="20"/>
        </w:rPr>
      </w:pPr>
      <w:r w:rsidRPr="00602D7C">
        <w:rPr>
          <w:rFonts w:ascii="Arial" w:hAnsi="Arial" w:cs="Arial"/>
          <w:sz w:val="20"/>
          <w:szCs w:val="20"/>
        </w:rPr>
        <w:t xml:space="preserve">Zamawiający </w:t>
      </w:r>
      <w:r w:rsidR="00F32F3C" w:rsidRPr="00602D7C">
        <w:rPr>
          <w:rFonts w:ascii="Arial" w:hAnsi="Arial" w:cs="Arial"/>
          <w:sz w:val="20"/>
          <w:szCs w:val="20"/>
        </w:rPr>
        <w:t>nie dopuszcza składania ofert częściowych.</w:t>
      </w:r>
    </w:p>
    <w:p w14:paraId="6B8D523F" w14:textId="77777777" w:rsidR="00A93E7E" w:rsidRPr="00602D7C" w:rsidRDefault="00A93E7E" w:rsidP="005A35D9">
      <w:pPr>
        <w:pStyle w:val="Akapitzlist"/>
        <w:numPr>
          <w:ilvl w:val="0"/>
          <w:numId w:val="16"/>
        </w:numPr>
        <w:autoSpaceDE w:val="0"/>
        <w:autoSpaceDN w:val="0"/>
        <w:adjustRightInd w:val="0"/>
        <w:spacing w:before="100" w:beforeAutospacing="1" w:after="100" w:afterAutospacing="1" w:line="360" w:lineRule="auto"/>
        <w:ind w:left="714" w:hanging="357"/>
        <w:contextualSpacing/>
        <w:jc w:val="both"/>
        <w:rPr>
          <w:rFonts w:ascii="Arial" w:hAnsi="Arial" w:cs="Arial"/>
          <w:sz w:val="20"/>
          <w:szCs w:val="20"/>
        </w:rPr>
      </w:pPr>
      <w:r w:rsidRPr="00602D7C">
        <w:rPr>
          <w:rFonts w:ascii="Arial" w:hAnsi="Arial" w:cs="Arial"/>
          <w:sz w:val="20"/>
          <w:szCs w:val="20"/>
        </w:rPr>
        <w:t xml:space="preserve">Zamawiający nie dopuszcza składania ofert wariantowych. </w:t>
      </w:r>
    </w:p>
    <w:p w14:paraId="27992716" w14:textId="77777777" w:rsidR="00C64EA9" w:rsidRPr="00602D7C" w:rsidRDefault="00C64EA9" w:rsidP="005A35D9">
      <w:pPr>
        <w:pStyle w:val="Akapitzlist"/>
        <w:numPr>
          <w:ilvl w:val="0"/>
          <w:numId w:val="16"/>
        </w:numPr>
        <w:autoSpaceDE w:val="0"/>
        <w:autoSpaceDN w:val="0"/>
        <w:adjustRightInd w:val="0"/>
        <w:spacing w:before="100" w:beforeAutospacing="1" w:after="100" w:afterAutospacing="1" w:line="360" w:lineRule="auto"/>
        <w:ind w:left="714"/>
        <w:contextualSpacing/>
        <w:jc w:val="both"/>
        <w:rPr>
          <w:rFonts w:ascii="Arial" w:hAnsi="Arial" w:cs="Arial"/>
          <w:sz w:val="20"/>
          <w:szCs w:val="20"/>
        </w:rPr>
      </w:pPr>
      <w:r w:rsidRPr="00602D7C">
        <w:rPr>
          <w:rFonts w:ascii="Arial" w:hAnsi="Arial" w:cs="Arial"/>
          <w:sz w:val="20"/>
          <w:szCs w:val="20"/>
        </w:rPr>
        <w:t>Zamawiający nie przewiduje zastosowania aukcji elektronicznej.</w:t>
      </w:r>
    </w:p>
    <w:p w14:paraId="397D358F" w14:textId="77777777" w:rsidR="00985FBB" w:rsidRPr="00602D7C" w:rsidRDefault="00985FBB" w:rsidP="005A35D9">
      <w:pPr>
        <w:pStyle w:val="Akapitzlist"/>
        <w:numPr>
          <w:ilvl w:val="0"/>
          <w:numId w:val="16"/>
        </w:numPr>
        <w:autoSpaceDE w:val="0"/>
        <w:autoSpaceDN w:val="0"/>
        <w:adjustRightInd w:val="0"/>
        <w:spacing w:before="100" w:beforeAutospacing="1" w:after="100" w:afterAutospacing="1" w:line="360" w:lineRule="auto"/>
        <w:ind w:left="714"/>
        <w:contextualSpacing/>
        <w:jc w:val="both"/>
        <w:rPr>
          <w:rFonts w:ascii="Arial" w:hAnsi="Arial" w:cs="Arial"/>
          <w:sz w:val="20"/>
          <w:szCs w:val="20"/>
        </w:rPr>
      </w:pPr>
      <w:r w:rsidRPr="00602D7C">
        <w:rPr>
          <w:rFonts w:ascii="Arial" w:hAnsi="Arial" w:cs="Arial"/>
          <w:sz w:val="20"/>
          <w:szCs w:val="20"/>
        </w:rPr>
        <w:t>Zamawiający nie przewiduje  możliwości udzielania zamówień</w:t>
      </w:r>
      <w:r w:rsidR="006C312A" w:rsidRPr="00602D7C">
        <w:rPr>
          <w:rFonts w:ascii="Arial" w:hAnsi="Arial" w:cs="Arial"/>
          <w:sz w:val="20"/>
          <w:szCs w:val="20"/>
        </w:rPr>
        <w:t xml:space="preserve"> uzupełniających.</w:t>
      </w:r>
    </w:p>
    <w:p w14:paraId="137C7C21" w14:textId="4F5A77F5" w:rsidR="00230E01" w:rsidRDefault="00230E01">
      <w:pPr>
        <w:rPr>
          <w:rFonts w:ascii="Arial" w:eastAsia="Arial Unicode MS" w:hAnsi="Arial" w:cs="Arial"/>
          <w:sz w:val="20"/>
          <w:szCs w:val="20"/>
          <w:lang w:eastAsia="pl-PL"/>
        </w:rPr>
      </w:pPr>
      <w:r>
        <w:rPr>
          <w:rFonts w:ascii="Arial" w:eastAsia="Arial Unicode MS" w:hAnsi="Arial" w:cs="Arial"/>
          <w:sz w:val="20"/>
          <w:szCs w:val="20"/>
        </w:rPr>
        <w:br w:type="page"/>
      </w:r>
    </w:p>
    <w:p w14:paraId="29B2B4EA" w14:textId="77777777" w:rsidR="00163F97" w:rsidRPr="002807FE" w:rsidRDefault="00163F97" w:rsidP="003A6218">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lastRenderedPageBreak/>
        <w:t>TERMIN I MIEJSCE REALIZACJI ZAMÓWIENIA</w:t>
      </w:r>
    </w:p>
    <w:p w14:paraId="47D32DF4" w14:textId="77777777" w:rsidR="005A3994" w:rsidRPr="00AD3392" w:rsidRDefault="00174F7B" w:rsidP="00356EE1">
      <w:pPr>
        <w:pStyle w:val="Akapitzlist"/>
        <w:numPr>
          <w:ilvl w:val="0"/>
          <w:numId w:val="5"/>
        </w:numPr>
        <w:autoSpaceDE w:val="0"/>
        <w:autoSpaceDN w:val="0"/>
        <w:adjustRightInd w:val="0"/>
        <w:spacing w:before="100" w:beforeAutospacing="1" w:after="100" w:afterAutospacing="1" w:line="360" w:lineRule="auto"/>
        <w:contextualSpacing/>
        <w:jc w:val="both"/>
        <w:rPr>
          <w:rFonts w:ascii="Arial" w:eastAsia="Arial Unicode MS" w:hAnsi="Arial" w:cs="Arial"/>
          <w:sz w:val="20"/>
          <w:szCs w:val="20"/>
        </w:rPr>
      </w:pPr>
      <w:r w:rsidRPr="00AD3392">
        <w:rPr>
          <w:rFonts w:ascii="Arial" w:eastAsia="Arial Unicode MS" w:hAnsi="Arial" w:cs="Arial"/>
          <w:sz w:val="20"/>
          <w:szCs w:val="20"/>
        </w:rPr>
        <w:t xml:space="preserve">Przedmiot umowy realizowany będzie </w:t>
      </w:r>
      <w:r w:rsidR="005A3994" w:rsidRPr="00AD3392">
        <w:rPr>
          <w:rFonts w:ascii="Arial" w:eastAsia="Arial Unicode MS" w:hAnsi="Arial" w:cs="Arial"/>
          <w:sz w:val="20"/>
          <w:szCs w:val="20"/>
        </w:rPr>
        <w:t xml:space="preserve">w okresie </w:t>
      </w:r>
      <w:r w:rsidR="00AD3392" w:rsidRPr="00AD3392">
        <w:rPr>
          <w:rFonts w:ascii="Arial" w:eastAsia="Arial Unicode MS" w:hAnsi="Arial" w:cs="Arial"/>
          <w:sz w:val="20"/>
          <w:szCs w:val="20"/>
        </w:rPr>
        <w:t>24 miesięcy od daty zawarcia umowy.</w:t>
      </w:r>
    </w:p>
    <w:p w14:paraId="0B96C548" w14:textId="77777777" w:rsidR="00BE5499" w:rsidRPr="00E66146" w:rsidRDefault="009B3991" w:rsidP="00E66146">
      <w:pPr>
        <w:pStyle w:val="Akapitzlist"/>
        <w:numPr>
          <w:ilvl w:val="0"/>
          <w:numId w:val="5"/>
        </w:numPr>
        <w:autoSpaceDE w:val="0"/>
        <w:autoSpaceDN w:val="0"/>
        <w:adjustRightInd w:val="0"/>
        <w:spacing w:before="100" w:beforeAutospacing="1" w:after="100" w:afterAutospacing="1" w:line="360" w:lineRule="auto"/>
        <w:contextualSpacing/>
        <w:jc w:val="both"/>
        <w:rPr>
          <w:rFonts w:ascii="Arial" w:hAnsi="Arial" w:cs="Arial"/>
          <w:color w:val="000000" w:themeColor="text1"/>
          <w:sz w:val="20"/>
          <w:szCs w:val="20"/>
        </w:rPr>
      </w:pPr>
      <w:r w:rsidRPr="002807FE">
        <w:rPr>
          <w:rFonts w:ascii="Arial" w:hAnsi="Arial" w:cs="Arial"/>
          <w:color w:val="000000" w:themeColor="text1"/>
          <w:sz w:val="20"/>
          <w:szCs w:val="20"/>
        </w:rPr>
        <w:t xml:space="preserve">Miejsce wykonania zamówienia </w:t>
      </w:r>
      <w:r w:rsidR="00683CB3" w:rsidRPr="002807FE">
        <w:rPr>
          <w:rFonts w:ascii="Arial" w:hAnsi="Arial" w:cs="Arial"/>
          <w:color w:val="000000" w:themeColor="text1"/>
          <w:sz w:val="20"/>
          <w:szCs w:val="20"/>
        </w:rPr>
        <w:t>- Morski Instytut Rybacki - PIB, ul. Kołłątaja 1, 81-332 Gdynia</w:t>
      </w:r>
      <w:r w:rsidR="00DD2672">
        <w:rPr>
          <w:rFonts w:ascii="Arial" w:hAnsi="Arial" w:cs="Arial"/>
          <w:color w:val="000000" w:themeColor="text1"/>
          <w:sz w:val="20"/>
          <w:szCs w:val="20"/>
        </w:rPr>
        <w:t xml:space="preserve">, </w:t>
      </w:r>
      <w:r w:rsidR="00CC0FFF" w:rsidRPr="002807FE">
        <w:rPr>
          <w:rFonts w:ascii="Arial" w:hAnsi="Arial" w:cs="Arial"/>
          <w:color w:val="000000" w:themeColor="text1"/>
          <w:sz w:val="20"/>
          <w:szCs w:val="20"/>
        </w:rPr>
        <w:t>Akwarium Gdyńskie, ul. Al.</w:t>
      </w:r>
      <w:r w:rsidR="00E66146">
        <w:rPr>
          <w:rFonts w:ascii="Arial" w:hAnsi="Arial" w:cs="Arial"/>
          <w:color w:val="000000" w:themeColor="text1"/>
          <w:sz w:val="20"/>
          <w:szCs w:val="20"/>
        </w:rPr>
        <w:t xml:space="preserve"> Jana Pawła II 1 Gdynia oraz </w:t>
      </w:r>
      <w:r w:rsidR="00E66146" w:rsidRPr="00E66146">
        <w:rPr>
          <w:rFonts w:ascii="Arial" w:hAnsi="Arial" w:cs="Arial"/>
          <w:color w:val="000000" w:themeColor="text1"/>
          <w:sz w:val="20"/>
          <w:szCs w:val="20"/>
        </w:rPr>
        <w:t>Zakład Sortowania i Oznaczania Planktonu w Szczecinie</w:t>
      </w:r>
      <w:r w:rsidR="00E66146">
        <w:rPr>
          <w:rFonts w:ascii="Arial" w:hAnsi="Arial" w:cs="Arial"/>
          <w:color w:val="000000" w:themeColor="text1"/>
          <w:sz w:val="20"/>
          <w:szCs w:val="20"/>
        </w:rPr>
        <w:t xml:space="preserve"> i </w:t>
      </w:r>
      <w:r w:rsidR="00E66146" w:rsidRPr="00E66146">
        <w:rPr>
          <w:rFonts w:ascii="Arial" w:hAnsi="Arial" w:cs="Arial"/>
          <w:color w:val="000000" w:themeColor="text1"/>
          <w:sz w:val="20"/>
          <w:szCs w:val="20"/>
        </w:rPr>
        <w:t>Stacja Badawcza w Świnoujściu</w:t>
      </w:r>
    </w:p>
    <w:p w14:paraId="321B1441" w14:textId="77777777" w:rsidR="00CC0FFF" w:rsidRPr="002807FE" w:rsidRDefault="00CC0FFF" w:rsidP="00CC0FFF">
      <w:pPr>
        <w:pStyle w:val="Akapitzlist"/>
        <w:autoSpaceDE w:val="0"/>
        <w:autoSpaceDN w:val="0"/>
        <w:adjustRightInd w:val="0"/>
        <w:spacing w:before="100" w:beforeAutospacing="1" w:after="100" w:afterAutospacing="1" w:line="360" w:lineRule="auto"/>
        <w:ind w:left="720"/>
        <w:contextualSpacing/>
        <w:jc w:val="both"/>
        <w:rPr>
          <w:rFonts w:ascii="Arial" w:hAnsi="Arial" w:cs="Arial"/>
          <w:color w:val="000000" w:themeColor="text1"/>
          <w:sz w:val="20"/>
          <w:szCs w:val="20"/>
        </w:rPr>
      </w:pPr>
    </w:p>
    <w:p w14:paraId="53E4C4D3" w14:textId="77777777" w:rsidR="00A56EFE" w:rsidRPr="002807FE" w:rsidRDefault="004F7931" w:rsidP="003A6218">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 xml:space="preserve">WARUNKI UDZIAŁU W POSTĘPOWANIU </w:t>
      </w:r>
    </w:p>
    <w:p w14:paraId="0A5FA9DF" w14:textId="77777777" w:rsidR="00356EE1" w:rsidRPr="002807FE" w:rsidRDefault="00356EE1" w:rsidP="005A35D9">
      <w:pPr>
        <w:pStyle w:val="Akapitzlist"/>
        <w:numPr>
          <w:ilvl w:val="0"/>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 xml:space="preserve">O </w:t>
      </w:r>
      <w:r w:rsidR="00C97EA6" w:rsidRPr="002807FE">
        <w:rPr>
          <w:rFonts w:ascii="Arial" w:hAnsi="Arial" w:cs="Arial"/>
          <w:sz w:val="20"/>
          <w:szCs w:val="20"/>
        </w:rPr>
        <w:t>udzielenie zamówienia mogą ubiegać się Wykonawcy, którzy</w:t>
      </w:r>
      <w:r w:rsidR="0002430A" w:rsidRPr="002807FE">
        <w:rPr>
          <w:rFonts w:ascii="Arial" w:hAnsi="Arial" w:cs="Arial"/>
          <w:sz w:val="20"/>
          <w:szCs w:val="20"/>
        </w:rPr>
        <w:t>:</w:t>
      </w:r>
    </w:p>
    <w:p w14:paraId="130493FA" w14:textId="77777777" w:rsidR="00356EE1" w:rsidRPr="002807FE" w:rsidRDefault="00356EE1" w:rsidP="005A35D9">
      <w:pPr>
        <w:pStyle w:val="Akapitzlist"/>
        <w:numPr>
          <w:ilvl w:val="1"/>
          <w:numId w:val="17"/>
        </w:numPr>
        <w:spacing w:before="100" w:beforeAutospacing="1" w:after="100" w:afterAutospacing="1" w:line="360" w:lineRule="auto"/>
        <w:jc w:val="both"/>
        <w:rPr>
          <w:rFonts w:ascii="Arial" w:hAnsi="Arial" w:cs="Arial"/>
          <w:b/>
          <w:sz w:val="20"/>
          <w:szCs w:val="20"/>
        </w:rPr>
      </w:pPr>
      <w:r w:rsidRPr="002807FE">
        <w:rPr>
          <w:rFonts w:ascii="Arial" w:hAnsi="Arial" w:cs="Arial"/>
          <w:b/>
          <w:sz w:val="20"/>
          <w:szCs w:val="20"/>
        </w:rPr>
        <w:t>N</w:t>
      </w:r>
      <w:r w:rsidR="00C97EA6" w:rsidRPr="002807FE">
        <w:rPr>
          <w:rFonts w:ascii="Arial" w:hAnsi="Arial" w:cs="Arial"/>
          <w:b/>
          <w:sz w:val="20"/>
          <w:szCs w:val="20"/>
        </w:rPr>
        <w:t xml:space="preserve">ie podlegają wykluczeniu </w:t>
      </w:r>
      <w:r w:rsidRPr="002807FE">
        <w:rPr>
          <w:rFonts w:ascii="Arial" w:hAnsi="Arial" w:cs="Arial"/>
          <w:b/>
          <w:sz w:val="20"/>
          <w:szCs w:val="20"/>
        </w:rPr>
        <w:t>w oparciu o poniższe przesłanki:</w:t>
      </w:r>
    </w:p>
    <w:p w14:paraId="31AD87A2" w14:textId="77777777" w:rsidR="00356EE1" w:rsidRPr="002807FE" w:rsidRDefault="00356EE1"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w:t>
      </w:r>
      <w:r w:rsidR="00AE1776" w:rsidRPr="002807FE">
        <w:rPr>
          <w:rFonts w:ascii="Arial" w:hAnsi="Arial" w:cs="Arial"/>
          <w:sz w:val="20"/>
          <w:szCs w:val="20"/>
        </w:rPr>
        <w:t>lucza się w</w:t>
      </w:r>
      <w:r w:rsidRPr="002807FE">
        <w:rPr>
          <w:rFonts w:ascii="Arial" w:hAnsi="Arial" w:cs="Arial"/>
          <w:sz w:val="20"/>
          <w:szCs w:val="20"/>
        </w:rPr>
        <w:t>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AE1776" w:rsidRPr="002807FE">
        <w:rPr>
          <w:rFonts w:ascii="Arial" w:hAnsi="Arial" w:cs="Arial"/>
          <w:sz w:val="20"/>
          <w:szCs w:val="20"/>
        </w:rPr>
        <w:t xml:space="preserve"> z 2015 r. poz. 233 z późn. zm);</w:t>
      </w:r>
    </w:p>
    <w:p w14:paraId="693912F6" w14:textId="77777777" w:rsidR="008323E0" w:rsidRPr="002807FE" w:rsidRDefault="00AE1776"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Wyklucza się wykonawcę, który nie wykazał spełniania warunków udziału w postępowaniu, lub nie wykazał braku podstaw wykluczenia;</w:t>
      </w:r>
    </w:p>
    <w:p w14:paraId="4D9961A6" w14:textId="77777777" w:rsidR="00AE1776" w:rsidRPr="002807FE" w:rsidRDefault="00AE1776"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Wyklucza się wykonawcę będącego osobą fizyczną, którego praw</w:t>
      </w:r>
      <w:r w:rsidR="00154245" w:rsidRPr="002807FE">
        <w:rPr>
          <w:rFonts w:ascii="Arial" w:hAnsi="Arial" w:cs="Arial"/>
          <w:sz w:val="20"/>
          <w:szCs w:val="20"/>
        </w:rPr>
        <w:t xml:space="preserve">omocnie skazano za przestępstwo o którym mowa w </w:t>
      </w:r>
      <w:r w:rsidRPr="002807FE">
        <w:rPr>
          <w:rFonts w:ascii="Arial" w:hAnsi="Arial" w:cs="Arial"/>
          <w:sz w:val="20"/>
          <w:szCs w:val="20"/>
        </w:rPr>
        <w:t>art. 181–188, art. 189a, art. 21</w:t>
      </w:r>
      <w:r w:rsidR="00154245" w:rsidRPr="002807FE">
        <w:rPr>
          <w:rFonts w:ascii="Arial" w:hAnsi="Arial" w:cs="Arial"/>
          <w:sz w:val="20"/>
          <w:szCs w:val="20"/>
        </w:rPr>
        <w:t xml:space="preserve">8–221, art. 228–230a, </w:t>
      </w:r>
      <w:r w:rsidRPr="002807FE">
        <w:rPr>
          <w:rFonts w:ascii="Arial" w:hAnsi="Arial" w:cs="Arial"/>
          <w:sz w:val="20"/>
          <w:szCs w:val="20"/>
        </w:rPr>
        <w:t xml:space="preserve">art. 258 lub art. 270–309 ustawy z dnia 6 czerwca 1997 r. – Kodeks karny </w:t>
      </w:r>
      <w:r w:rsidR="00154245" w:rsidRPr="002807FE">
        <w:rPr>
          <w:rFonts w:ascii="Arial" w:hAnsi="Arial" w:cs="Arial"/>
          <w:sz w:val="20"/>
          <w:szCs w:val="20"/>
        </w:rPr>
        <w:t>(Dz. U. poz. 553, z późn. zm.5), skarbowe;</w:t>
      </w:r>
    </w:p>
    <w:p w14:paraId="104407EE" w14:textId="77777777" w:rsidR="00154245" w:rsidRPr="002807FE" w:rsidRDefault="00154245"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Wyklucza się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1.1.3;</w:t>
      </w:r>
    </w:p>
    <w:p w14:paraId="1CF0FB26" w14:textId="77777777" w:rsidR="00154245" w:rsidRPr="002807FE" w:rsidRDefault="00154245"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3DF916E" w14:textId="77777777" w:rsidR="00154245" w:rsidRPr="002807FE" w:rsidRDefault="00154245"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2DB24BF" w14:textId="77777777" w:rsidR="00862AC2" w:rsidRPr="002807FE" w:rsidRDefault="00862AC2"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lastRenderedPageBreak/>
        <w:t>Wyklucza się wykonawcę, wobec którego orzeczono tytułem środka zapobiegawczego zakaz ubiegania się o zamówienia publiczne;</w:t>
      </w:r>
    </w:p>
    <w:p w14:paraId="7C1D698E" w14:textId="77777777" w:rsidR="00862AC2" w:rsidRPr="002807FE" w:rsidRDefault="00862AC2"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Wyklucza się wykonawców,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p w14:paraId="0F67794E" w14:textId="77777777" w:rsidR="00356EE1" w:rsidRPr="002807FE" w:rsidRDefault="00356EE1" w:rsidP="005A35D9">
      <w:pPr>
        <w:pStyle w:val="Akapitzlist"/>
        <w:numPr>
          <w:ilvl w:val="1"/>
          <w:numId w:val="17"/>
        </w:numPr>
        <w:spacing w:line="360" w:lineRule="auto"/>
        <w:rPr>
          <w:rFonts w:ascii="Arial" w:hAnsi="Arial" w:cs="Arial"/>
          <w:b/>
          <w:sz w:val="20"/>
          <w:szCs w:val="20"/>
        </w:rPr>
      </w:pPr>
      <w:r w:rsidRPr="002807FE">
        <w:rPr>
          <w:rFonts w:ascii="Arial" w:hAnsi="Arial" w:cs="Arial"/>
          <w:b/>
          <w:sz w:val="20"/>
          <w:szCs w:val="20"/>
        </w:rPr>
        <w:t xml:space="preserve">Spełniają Warunki udziału w postępowaniu dotyczące: </w:t>
      </w:r>
    </w:p>
    <w:p w14:paraId="0FA55D9C" w14:textId="21C22242" w:rsidR="00356EE1" w:rsidRPr="00341AF1" w:rsidRDefault="00862AC2"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341AF1">
        <w:rPr>
          <w:rFonts w:ascii="Arial" w:hAnsi="Arial" w:cs="Arial"/>
          <w:sz w:val="20"/>
          <w:szCs w:val="20"/>
        </w:rPr>
        <w:t xml:space="preserve">Kompetencji lub uprawnień do prowadzenia określonej działalności zawodowej – Zamawiający uzna warunek za spełniony jeśli wykonawca wykaże, iż </w:t>
      </w:r>
      <w:r w:rsidR="006F29C4" w:rsidRPr="00341AF1">
        <w:rPr>
          <w:rFonts w:ascii="Arial" w:hAnsi="Arial" w:cs="Arial"/>
          <w:sz w:val="20"/>
          <w:szCs w:val="20"/>
        </w:rPr>
        <w:t>spełnia warunki ustalone w  art. 10 ustawy z dnia 27 czerwca 1997 r. o służbie medycyny pracy (tekst jednolity: Dz. U. 20</w:t>
      </w:r>
      <w:r w:rsidR="00CB1946">
        <w:rPr>
          <w:rFonts w:ascii="Arial" w:hAnsi="Arial" w:cs="Arial"/>
          <w:sz w:val="20"/>
          <w:szCs w:val="20"/>
        </w:rPr>
        <w:t>14</w:t>
      </w:r>
      <w:r w:rsidR="006F29C4" w:rsidRPr="00341AF1">
        <w:rPr>
          <w:rFonts w:ascii="Arial" w:hAnsi="Arial" w:cs="Arial"/>
          <w:sz w:val="20"/>
          <w:szCs w:val="20"/>
        </w:rPr>
        <w:t xml:space="preserve"> r. poz. 1</w:t>
      </w:r>
      <w:r w:rsidR="00CB1946">
        <w:rPr>
          <w:rFonts w:ascii="Arial" w:hAnsi="Arial" w:cs="Arial"/>
          <w:sz w:val="20"/>
          <w:szCs w:val="20"/>
        </w:rPr>
        <w:t>184 oraz z 2017 r. poz. 60</w:t>
      </w:r>
      <w:r w:rsidR="006F29C4" w:rsidRPr="00341AF1">
        <w:rPr>
          <w:rFonts w:ascii="Arial" w:hAnsi="Arial" w:cs="Arial"/>
          <w:sz w:val="20"/>
          <w:szCs w:val="20"/>
        </w:rPr>
        <w:t>).</w:t>
      </w:r>
    </w:p>
    <w:p w14:paraId="5604ECF5" w14:textId="77777777" w:rsidR="008C5A9D" w:rsidRPr="00853F8A" w:rsidRDefault="00862AC2" w:rsidP="005A35D9">
      <w:pPr>
        <w:pStyle w:val="Akapitzlist"/>
        <w:numPr>
          <w:ilvl w:val="2"/>
          <w:numId w:val="17"/>
        </w:numPr>
        <w:spacing w:before="100" w:beforeAutospacing="1" w:after="100" w:afterAutospacing="1" w:line="360" w:lineRule="auto"/>
        <w:jc w:val="both"/>
        <w:rPr>
          <w:rFonts w:ascii="Arial" w:hAnsi="Arial" w:cs="Arial"/>
          <w:iCs/>
          <w:sz w:val="20"/>
          <w:szCs w:val="20"/>
        </w:rPr>
      </w:pPr>
      <w:r w:rsidRPr="00853F8A">
        <w:rPr>
          <w:rFonts w:ascii="Arial" w:hAnsi="Arial" w:cs="Arial"/>
          <w:sz w:val="20"/>
          <w:szCs w:val="20"/>
        </w:rPr>
        <w:t>Zdolności technicznej i zawodowej - Zamawiający uzna warunek za spełniony jeżeli Wykonawca wykaże, że</w:t>
      </w:r>
      <w:r w:rsidRPr="00853F8A">
        <w:rPr>
          <w:rFonts w:ascii="Arial" w:hAnsi="Arial" w:cs="Arial"/>
          <w:iCs/>
          <w:sz w:val="20"/>
          <w:szCs w:val="20"/>
        </w:rPr>
        <w:t xml:space="preserve"> </w:t>
      </w:r>
      <w:r w:rsidR="00611747" w:rsidRPr="00853F8A">
        <w:rPr>
          <w:rFonts w:ascii="Arial" w:hAnsi="Arial" w:cs="Arial"/>
          <w:iCs/>
          <w:sz w:val="20"/>
          <w:szCs w:val="20"/>
        </w:rPr>
        <w:t xml:space="preserve">liczba placówek medycznych </w:t>
      </w:r>
      <w:r w:rsidR="008C5A9D" w:rsidRPr="00853F8A">
        <w:rPr>
          <w:rFonts w:ascii="Arial" w:hAnsi="Arial" w:cs="Arial"/>
          <w:iCs/>
          <w:sz w:val="20"/>
          <w:szCs w:val="20"/>
        </w:rPr>
        <w:t>dla wskazanych lokalizacji wynosi co najmniej:</w:t>
      </w:r>
    </w:p>
    <w:p w14:paraId="16035131" w14:textId="33A12E3E" w:rsidR="008C5A9D" w:rsidRPr="00853F8A" w:rsidRDefault="00611747" w:rsidP="005A35D9">
      <w:pPr>
        <w:pStyle w:val="Akapitzlist"/>
        <w:numPr>
          <w:ilvl w:val="3"/>
          <w:numId w:val="17"/>
        </w:numPr>
        <w:spacing w:before="100" w:beforeAutospacing="1" w:after="100" w:afterAutospacing="1" w:line="360" w:lineRule="auto"/>
        <w:jc w:val="both"/>
        <w:rPr>
          <w:rFonts w:ascii="Arial" w:hAnsi="Arial" w:cs="Arial"/>
          <w:iCs/>
          <w:sz w:val="20"/>
          <w:szCs w:val="20"/>
        </w:rPr>
      </w:pPr>
      <w:r w:rsidRPr="00853F8A">
        <w:rPr>
          <w:rFonts w:ascii="Arial" w:hAnsi="Arial" w:cs="Arial"/>
          <w:iCs/>
          <w:sz w:val="20"/>
          <w:szCs w:val="20"/>
        </w:rPr>
        <w:t xml:space="preserve">Gdynia – </w:t>
      </w:r>
      <w:r w:rsidR="004450F5" w:rsidRPr="00853F8A">
        <w:rPr>
          <w:rFonts w:ascii="Arial" w:hAnsi="Arial" w:cs="Arial"/>
          <w:iCs/>
          <w:sz w:val="20"/>
          <w:szCs w:val="20"/>
        </w:rPr>
        <w:t>1</w:t>
      </w:r>
      <w:r w:rsidR="008C5A9D" w:rsidRPr="00853F8A">
        <w:rPr>
          <w:rFonts w:ascii="Arial" w:hAnsi="Arial" w:cs="Arial"/>
          <w:iCs/>
          <w:sz w:val="20"/>
          <w:szCs w:val="20"/>
        </w:rPr>
        <w:t xml:space="preserve"> placówk</w:t>
      </w:r>
      <w:r w:rsidR="004450F5" w:rsidRPr="00853F8A">
        <w:rPr>
          <w:rFonts w:ascii="Arial" w:hAnsi="Arial" w:cs="Arial"/>
          <w:iCs/>
          <w:sz w:val="20"/>
          <w:szCs w:val="20"/>
        </w:rPr>
        <w:t>a</w:t>
      </w:r>
      <w:r w:rsidR="008C5A9D" w:rsidRPr="00853F8A">
        <w:rPr>
          <w:rFonts w:ascii="Arial" w:hAnsi="Arial" w:cs="Arial"/>
          <w:iCs/>
          <w:sz w:val="20"/>
          <w:szCs w:val="20"/>
        </w:rPr>
        <w:t xml:space="preserve"> </w:t>
      </w:r>
      <w:r w:rsidRPr="00853F8A">
        <w:rPr>
          <w:rFonts w:ascii="Arial" w:hAnsi="Arial" w:cs="Arial"/>
          <w:iCs/>
          <w:sz w:val="20"/>
          <w:szCs w:val="20"/>
        </w:rPr>
        <w:t>własn</w:t>
      </w:r>
      <w:r w:rsidR="004450F5" w:rsidRPr="00853F8A">
        <w:rPr>
          <w:rFonts w:ascii="Arial" w:hAnsi="Arial" w:cs="Arial"/>
          <w:iCs/>
          <w:sz w:val="20"/>
          <w:szCs w:val="20"/>
        </w:rPr>
        <w:t>a</w:t>
      </w:r>
      <w:r w:rsidRPr="00853F8A">
        <w:rPr>
          <w:rFonts w:ascii="Arial" w:hAnsi="Arial" w:cs="Arial"/>
          <w:iCs/>
          <w:sz w:val="20"/>
          <w:szCs w:val="20"/>
        </w:rPr>
        <w:t xml:space="preserve">, w tym </w:t>
      </w:r>
      <w:r w:rsidR="008C5A9D" w:rsidRPr="00853F8A">
        <w:rPr>
          <w:rFonts w:ascii="Arial" w:hAnsi="Arial" w:cs="Arial"/>
          <w:iCs/>
          <w:sz w:val="20"/>
          <w:szCs w:val="20"/>
        </w:rPr>
        <w:t>zapewniając</w:t>
      </w:r>
      <w:r w:rsidRPr="00853F8A">
        <w:rPr>
          <w:rFonts w:ascii="Arial" w:hAnsi="Arial" w:cs="Arial"/>
          <w:iCs/>
          <w:sz w:val="20"/>
          <w:szCs w:val="20"/>
        </w:rPr>
        <w:t>e</w:t>
      </w:r>
      <w:r w:rsidR="008C5A9D" w:rsidRPr="00853F8A">
        <w:rPr>
          <w:rFonts w:ascii="Arial" w:hAnsi="Arial" w:cs="Arial"/>
          <w:iCs/>
          <w:sz w:val="20"/>
          <w:szCs w:val="20"/>
        </w:rPr>
        <w:t xml:space="preserve"> dostęp do Medycyny Pracy, 1 placówka </w:t>
      </w:r>
      <w:r w:rsidR="00602D7C" w:rsidRPr="00853F8A">
        <w:rPr>
          <w:rFonts w:ascii="Arial" w:hAnsi="Arial" w:cs="Arial"/>
          <w:iCs/>
          <w:sz w:val="20"/>
          <w:szCs w:val="20"/>
        </w:rPr>
        <w:t xml:space="preserve">partnerska </w:t>
      </w:r>
      <w:r w:rsidR="008C5A9D" w:rsidRPr="00853F8A">
        <w:rPr>
          <w:rFonts w:ascii="Arial" w:hAnsi="Arial" w:cs="Arial"/>
          <w:iCs/>
          <w:sz w:val="20"/>
          <w:szCs w:val="20"/>
        </w:rPr>
        <w:t xml:space="preserve">świadcząca badania z zakresu Międzynarodowego Świadectwa Morskiego oraz 1 placówka </w:t>
      </w:r>
      <w:r w:rsidR="00602D7C" w:rsidRPr="00853F8A">
        <w:rPr>
          <w:rFonts w:ascii="Arial" w:hAnsi="Arial" w:cs="Arial"/>
          <w:iCs/>
          <w:sz w:val="20"/>
          <w:szCs w:val="20"/>
        </w:rPr>
        <w:t xml:space="preserve">partnerska </w:t>
      </w:r>
      <w:r w:rsidR="008C5A9D" w:rsidRPr="00853F8A">
        <w:rPr>
          <w:rFonts w:ascii="Arial" w:hAnsi="Arial" w:cs="Arial"/>
          <w:iCs/>
          <w:sz w:val="20"/>
          <w:szCs w:val="20"/>
        </w:rPr>
        <w:t>świadcząca testy psychotechniczne</w:t>
      </w:r>
      <w:r w:rsidR="00853F8A" w:rsidRPr="00853F8A">
        <w:rPr>
          <w:rFonts w:ascii="Arial" w:hAnsi="Arial" w:cs="Arial"/>
          <w:iCs/>
          <w:sz w:val="20"/>
          <w:szCs w:val="20"/>
        </w:rPr>
        <w:t xml:space="preserve"> wraz z  badaniem olśnienia i widzenia o zmierzchu, </w:t>
      </w:r>
    </w:p>
    <w:p w14:paraId="7A4125E7" w14:textId="7C668233" w:rsidR="00853F8A" w:rsidRPr="00853F8A" w:rsidRDefault="00661012" w:rsidP="005A35D9">
      <w:pPr>
        <w:pStyle w:val="Akapitzlist"/>
        <w:numPr>
          <w:ilvl w:val="3"/>
          <w:numId w:val="17"/>
        </w:numPr>
        <w:spacing w:before="100" w:beforeAutospacing="1" w:after="100" w:afterAutospacing="1" w:line="360" w:lineRule="auto"/>
        <w:jc w:val="both"/>
        <w:rPr>
          <w:rFonts w:ascii="Arial" w:hAnsi="Arial" w:cs="Arial"/>
          <w:iCs/>
          <w:sz w:val="20"/>
          <w:szCs w:val="20"/>
        </w:rPr>
      </w:pPr>
      <w:r w:rsidRPr="00853F8A">
        <w:rPr>
          <w:rFonts w:ascii="Arial" w:hAnsi="Arial" w:cs="Arial"/>
          <w:iCs/>
          <w:sz w:val="20"/>
          <w:szCs w:val="20"/>
        </w:rPr>
        <w:t>Szczecin – 1 placówka własna</w:t>
      </w:r>
      <w:r w:rsidR="004450F5" w:rsidRPr="00853F8A">
        <w:rPr>
          <w:rFonts w:ascii="Arial" w:hAnsi="Arial" w:cs="Arial"/>
          <w:iCs/>
          <w:sz w:val="20"/>
          <w:szCs w:val="20"/>
        </w:rPr>
        <w:t xml:space="preserve"> lub </w:t>
      </w:r>
      <w:r w:rsidRPr="00853F8A">
        <w:rPr>
          <w:rFonts w:ascii="Arial" w:hAnsi="Arial" w:cs="Arial"/>
          <w:iCs/>
          <w:sz w:val="20"/>
          <w:szCs w:val="20"/>
        </w:rPr>
        <w:t>partnerska</w:t>
      </w:r>
      <w:r w:rsidR="008C5A9D" w:rsidRPr="00853F8A">
        <w:rPr>
          <w:rFonts w:ascii="Arial" w:hAnsi="Arial" w:cs="Arial"/>
          <w:iCs/>
          <w:sz w:val="20"/>
          <w:szCs w:val="20"/>
        </w:rPr>
        <w:t xml:space="preserve"> zapewniające dostęp do Medycyny Pracy,</w:t>
      </w:r>
      <w:r w:rsidR="00853F8A" w:rsidRPr="00853F8A">
        <w:rPr>
          <w:rFonts w:ascii="Arial" w:hAnsi="Arial" w:cs="Arial"/>
          <w:iCs/>
          <w:sz w:val="20"/>
          <w:szCs w:val="20"/>
        </w:rPr>
        <w:t xml:space="preserve"> świadcząca badania z zakresu Międzynarodowego Świadectwa Morskiego oraz 1 placówka partnerska świadcząca testy psychotechniczne wraz z  badaniem olśnienia i widzenia o zmierzchu, </w:t>
      </w:r>
    </w:p>
    <w:p w14:paraId="33AE96CB" w14:textId="77777777" w:rsidR="00853F8A" w:rsidRPr="00853F8A" w:rsidRDefault="002C479F" w:rsidP="005A35D9">
      <w:pPr>
        <w:pStyle w:val="Akapitzlist"/>
        <w:numPr>
          <w:ilvl w:val="3"/>
          <w:numId w:val="17"/>
        </w:numPr>
        <w:spacing w:before="100" w:beforeAutospacing="1" w:after="100" w:afterAutospacing="1" w:line="360" w:lineRule="auto"/>
        <w:jc w:val="both"/>
        <w:rPr>
          <w:rFonts w:ascii="Arial" w:hAnsi="Arial" w:cs="Arial"/>
          <w:iCs/>
          <w:sz w:val="20"/>
          <w:szCs w:val="20"/>
        </w:rPr>
      </w:pPr>
      <w:r w:rsidRPr="00853F8A">
        <w:rPr>
          <w:rFonts w:ascii="Arial" w:hAnsi="Arial" w:cs="Arial"/>
          <w:iCs/>
          <w:sz w:val="20"/>
          <w:szCs w:val="20"/>
        </w:rPr>
        <w:t xml:space="preserve">Świnoujście – </w:t>
      </w:r>
      <w:r w:rsidR="00853F8A" w:rsidRPr="00853F8A">
        <w:rPr>
          <w:rFonts w:ascii="Arial" w:hAnsi="Arial" w:cs="Arial"/>
          <w:iCs/>
          <w:sz w:val="20"/>
          <w:szCs w:val="20"/>
        </w:rPr>
        <w:t xml:space="preserve">1 placówka własna lub partnerska zapewniające dostęp do Medycyny Pracy, świadcząca badania z zakresu Międzynarodowego Świadectwa Morskiego oraz 1 placówka partnerska świadcząca testy psychotechniczne wraz z  badaniem olśnienia i widzenia o zmierzchu, </w:t>
      </w:r>
    </w:p>
    <w:p w14:paraId="5688E3CB" w14:textId="6D4BDF56" w:rsidR="00262A93" w:rsidRPr="00853F8A" w:rsidRDefault="00262A93" w:rsidP="005A35D9">
      <w:pPr>
        <w:pStyle w:val="Akapitzlist"/>
        <w:numPr>
          <w:ilvl w:val="2"/>
          <w:numId w:val="17"/>
        </w:numPr>
        <w:spacing w:before="100" w:beforeAutospacing="1" w:after="100" w:afterAutospacing="1" w:line="360" w:lineRule="auto"/>
        <w:jc w:val="both"/>
        <w:rPr>
          <w:rFonts w:ascii="Arial" w:hAnsi="Arial" w:cs="Arial"/>
          <w:sz w:val="20"/>
          <w:szCs w:val="20"/>
        </w:rPr>
      </w:pPr>
      <w:r w:rsidRPr="00853F8A">
        <w:rPr>
          <w:rFonts w:ascii="Arial" w:hAnsi="Arial" w:cs="Arial"/>
          <w:sz w:val="20"/>
          <w:szCs w:val="20"/>
        </w:rPr>
        <w:t xml:space="preserve"> Posiadanie ubezpieczenia OC na usługi medyczne. </w:t>
      </w:r>
    </w:p>
    <w:p w14:paraId="0D98A795" w14:textId="77777777" w:rsidR="00F9653C" w:rsidRPr="002807FE" w:rsidRDefault="00C97EA6" w:rsidP="005A35D9">
      <w:pPr>
        <w:pStyle w:val="Akapitzlist"/>
        <w:numPr>
          <w:ilvl w:val="0"/>
          <w:numId w:val="17"/>
        </w:numPr>
        <w:spacing w:line="360" w:lineRule="auto"/>
        <w:jc w:val="both"/>
        <w:rPr>
          <w:rFonts w:ascii="Arial" w:hAnsi="Arial" w:cs="Arial"/>
          <w:sz w:val="20"/>
          <w:szCs w:val="20"/>
        </w:rPr>
      </w:pPr>
      <w:r w:rsidRPr="002807FE">
        <w:rPr>
          <w:rFonts w:ascii="Arial" w:hAnsi="Arial" w:cs="Arial"/>
          <w:sz w:val="20"/>
          <w:szCs w:val="20"/>
        </w:rPr>
        <w:t xml:space="preserve">Zamawiający może wykluczyć wykonawcę na każdym etapie postępowania o udzielenie zamówienia. </w:t>
      </w:r>
    </w:p>
    <w:p w14:paraId="3461BE72" w14:textId="77777777" w:rsidR="004D25B5" w:rsidRPr="002807FE" w:rsidRDefault="004D25B5" w:rsidP="005A35D9">
      <w:pPr>
        <w:pStyle w:val="Akapitzlist"/>
        <w:numPr>
          <w:ilvl w:val="0"/>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Wykonawcy mogą wspólnie ubiegać się o udzielenie zamówienia spełniając poniższe warunki:</w:t>
      </w:r>
    </w:p>
    <w:p w14:paraId="24D3E18D" w14:textId="77777777" w:rsidR="004D25B5" w:rsidRPr="002807FE" w:rsidRDefault="00D83092"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Ustanawiają pełnomocnika do reprezentowania ich w postępowaniu albo do reprezentowania ich w postępowaniu i zawarcia umowy w sprawie zamówienia publicznego oraz składają wraz z ofertą pełnomocnictwo w oryginale lub kopii poświadczonej za zgodność z oryginałem przez notariusza;</w:t>
      </w:r>
    </w:p>
    <w:p w14:paraId="6F80924C" w14:textId="77777777" w:rsidR="004D25B5" w:rsidRPr="002807FE" w:rsidRDefault="00D83092"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 xml:space="preserve">W przypadku wspólnego ubiegania się o zamówienie przez Wykonawców, oświadczenie, o którym mowa w VI ust 1 pkt a) składa każdy z Wykonawców wspólnie ubiegających się o zamówienie. Oświadczenie ma potwierdzać brak podstaw wykluczenia </w:t>
      </w:r>
      <w:r w:rsidR="000E6244" w:rsidRPr="002807FE">
        <w:rPr>
          <w:rFonts w:ascii="Arial" w:hAnsi="Arial" w:cs="Arial"/>
          <w:sz w:val="20"/>
          <w:szCs w:val="20"/>
        </w:rPr>
        <w:t>o udzielenie zamówienia.</w:t>
      </w:r>
    </w:p>
    <w:p w14:paraId="327950AA" w14:textId="77777777" w:rsidR="004D25B5" w:rsidRPr="002807FE" w:rsidRDefault="000E6244"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lastRenderedPageBreak/>
        <w:t>W przypadku wykonawców wspólnie ubiegających się o udzielenie zamówienia, warunki określone w pkt. 1.2.1 musi spełniać wykonawca, który będzie realizował usługi w zakresie ochrony osób i mienia. Warunek określony w pkt, 1.2.2. musi spełniać co najmniej jeden z wykonawców samodzielnie.</w:t>
      </w:r>
    </w:p>
    <w:p w14:paraId="731868B0" w14:textId="77777777" w:rsidR="004D25B5" w:rsidRPr="002807FE" w:rsidRDefault="000E6244"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Wykonawcy wspólnie ubiegający się o zamówienie p</w:t>
      </w:r>
      <w:r w:rsidR="00D83092" w:rsidRPr="002807FE">
        <w:rPr>
          <w:rFonts w:ascii="Arial" w:hAnsi="Arial" w:cs="Arial"/>
          <w:sz w:val="20"/>
          <w:szCs w:val="20"/>
        </w:rPr>
        <w:t>onoszą solidarną odpowiedzialność za wykonanie umowy;</w:t>
      </w:r>
    </w:p>
    <w:p w14:paraId="0A752D77" w14:textId="77777777" w:rsidR="001A1901" w:rsidRPr="002807FE" w:rsidRDefault="00D83092"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w:t>
      </w:r>
    </w:p>
    <w:p w14:paraId="4C5DD5B8" w14:textId="77777777" w:rsidR="000E6244" w:rsidRPr="002807FE" w:rsidRDefault="000E6244" w:rsidP="005A35D9">
      <w:pPr>
        <w:pStyle w:val="Akapitzlist"/>
        <w:numPr>
          <w:ilvl w:val="0"/>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Zamawiający wykluczy z postępowania</w:t>
      </w:r>
      <w:r w:rsidR="00FA52EC" w:rsidRPr="002807FE">
        <w:rPr>
          <w:rFonts w:ascii="Arial" w:hAnsi="Arial" w:cs="Arial"/>
          <w:sz w:val="20"/>
          <w:szCs w:val="20"/>
        </w:rPr>
        <w:t xml:space="preserve"> wykonawców:</w:t>
      </w:r>
    </w:p>
    <w:p w14:paraId="46DCC31E" w14:textId="77777777" w:rsidR="00FA52EC" w:rsidRPr="002807FE" w:rsidRDefault="00FA52EC"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Którzy nie wykazali spełniania warunków udziału w postępowaniu, o których mowa w pkt.1.2</w:t>
      </w:r>
    </w:p>
    <w:p w14:paraId="1E36367C" w14:textId="77777777" w:rsidR="00FA52EC" w:rsidRPr="002807FE" w:rsidRDefault="00FA52EC" w:rsidP="005A35D9">
      <w:pPr>
        <w:pStyle w:val="Akapitzlist"/>
        <w:numPr>
          <w:ilvl w:val="1"/>
          <w:numId w:val="17"/>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Którzy nie wykażą, że nie zachodzą wobec nich przesłanki określone w pkt.1.1.</w:t>
      </w:r>
    </w:p>
    <w:p w14:paraId="20D4EBB2" w14:textId="77777777" w:rsidR="00A15831" w:rsidRPr="002807FE" w:rsidRDefault="00A15831" w:rsidP="003A6218">
      <w:pPr>
        <w:pStyle w:val="Akapitzlist"/>
        <w:numPr>
          <w:ilvl w:val="0"/>
          <w:numId w:val="2"/>
        </w:numPr>
        <w:spacing w:before="100" w:beforeAutospacing="1" w:after="100" w:afterAutospacing="1" w:line="360" w:lineRule="auto"/>
        <w:ind w:left="351" w:hanging="357"/>
        <w:contextualSpacing/>
        <w:jc w:val="both"/>
        <w:rPr>
          <w:rFonts w:ascii="Arial" w:hAnsi="Arial" w:cs="Arial"/>
          <w:b/>
          <w:sz w:val="20"/>
          <w:szCs w:val="20"/>
        </w:rPr>
      </w:pPr>
      <w:r w:rsidRPr="002807FE">
        <w:rPr>
          <w:rFonts w:ascii="Arial" w:hAnsi="Arial" w:cs="Arial"/>
          <w:b/>
          <w:sz w:val="20"/>
          <w:szCs w:val="20"/>
        </w:rPr>
        <w:t>WYKAZ OŚWIADCZEŃ LUB DOKUMENTÓW, POTWIERDZAJĄCYCH SPEŁNIANIE WARUNKÓW UDZIAŁU W POSTĘPOWANIU ORAZ BRAK PODSTAW WYKLUCZENIA.</w:t>
      </w:r>
    </w:p>
    <w:p w14:paraId="2362CB6E" w14:textId="77777777" w:rsidR="004238D0" w:rsidRPr="002807FE" w:rsidRDefault="004238D0" w:rsidP="001A750E">
      <w:pPr>
        <w:pStyle w:val="Akapitzlist"/>
        <w:spacing w:before="100" w:beforeAutospacing="1" w:after="100" w:afterAutospacing="1" w:line="360" w:lineRule="auto"/>
        <w:ind w:left="351"/>
        <w:contextualSpacing/>
        <w:jc w:val="both"/>
        <w:rPr>
          <w:rFonts w:ascii="Arial" w:hAnsi="Arial" w:cs="Arial"/>
          <w:b/>
          <w:sz w:val="20"/>
          <w:szCs w:val="20"/>
        </w:rPr>
      </w:pPr>
    </w:p>
    <w:p w14:paraId="2023048B" w14:textId="77777777" w:rsidR="007F5C4E" w:rsidRPr="002807FE" w:rsidRDefault="007F5C4E" w:rsidP="005A35D9">
      <w:pPr>
        <w:pStyle w:val="Akapitzlist"/>
        <w:numPr>
          <w:ilvl w:val="0"/>
          <w:numId w:val="12"/>
        </w:numPr>
        <w:spacing w:line="360" w:lineRule="auto"/>
        <w:ind w:left="709"/>
        <w:jc w:val="both"/>
        <w:rPr>
          <w:rFonts w:ascii="Arial" w:hAnsi="Arial" w:cs="Arial"/>
          <w:b/>
          <w:sz w:val="20"/>
          <w:szCs w:val="20"/>
        </w:rPr>
      </w:pPr>
      <w:r w:rsidRPr="002807FE">
        <w:rPr>
          <w:rFonts w:ascii="Arial" w:hAnsi="Arial" w:cs="Arial"/>
          <w:b/>
          <w:sz w:val="20"/>
          <w:szCs w:val="20"/>
        </w:rPr>
        <w:t xml:space="preserve">W celu wykazania braku podstaw do wykluczenia, o których mowa w </w:t>
      </w:r>
      <w:r w:rsidR="00FA52EC" w:rsidRPr="002807FE">
        <w:rPr>
          <w:rFonts w:ascii="Arial" w:hAnsi="Arial" w:cs="Arial"/>
          <w:b/>
          <w:sz w:val="20"/>
          <w:szCs w:val="20"/>
        </w:rPr>
        <w:t>pkt.</w:t>
      </w:r>
      <w:r w:rsidR="0078530F" w:rsidRPr="002807FE">
        <w:rPr>
          <w:rFonts w:ascii="Arial" w:hAnsi="Arial" w:cs="Arial"/>
          <w:b/>
          <w:sz w:val="20"/>
          <w:szCs w:val="20"/>
        </w:rPr>
        <w:t xml:space="preserve"> </w:t>
      </w:r>
      <w:r w:rsidR="00FA52EC" w:rsidRPr="002807FE">
        <w:rPr>
          <w:rFonts w:ascii="Arial" w:hAnsi="Arial" w:cs="Arial"/>
          <w:b/>
          <w:sz w:val="20"/>
          <w:szCs w:val="20"/>
        </w:rPr>
        <w:t xml:space="preserve">V ust 1.1 </w:t>
      </w:r>
      <w:r w:rsidR="00D57CA6" w:rsidRPr="002807FE">
        <w:rPr>
          <w:rFonts w:ascii="Arial" w:hAnsi="Arial" w:cs="Arial"/>
          <w:b/>
          <w:sz w:val="20"/>
          <w:szCs w:val="20"/>
        </w:rPr>
        <w:t>oraz potwierdzenia spełniania warunków udziału w postepowaniu</w:t>
      </w:r>
      <w:r w:rsidRPr="002807FE">
        <w:rPr>
          <w:rFonts w:ascii="Arial" w:hAnsi="Arial" w:cs="Arial"/>
          <w:b/>
          <w:sz w:val="20"/>
          <w:szCs w:val="20"/>
        </w:rPr>
        <w:t xml:space="preserve"> do oferty Wykonawca dołącza: </w:t>
      </w:r>
    </w:p>
    <w:p w14:paraId="7A720A34" w14:textId="77777777" w:rsidR="008903D4" w:rsidRPr="002807FE" w:rsidRDefault="00C42D36" w:rsidP="005A35D9">
      <w:pPr>
        <w:pStyle w:val="Akapitzlist"/>
        <w:numPr>
          <w:ilvl w:val="1"/>
          <w:numId w:val="12"/>
        </w:numPr>
        <w:spacing w:line="360" w:lineRule="auto"/>
        <w:ind w:left="709"/>
        <w:jc w:val="both"/>
        <w:rPr>
          <w:rFonts w:ascii="Arial" w:hAnsi="Arial" w:cs="Arial"/>
          <w:sz w:val="20"/>
          <w:szCs w:val="20"/>
        </w:rPr>
      </w:pPr>
      <w:r w:rsidRPr="002807FE">
        <w:rPr>
          <w:rFonts w:ascii="Arial" w:hAnsi="Arial" w:cs="Arial"/>
          <w:sz w:val="20"/>
          <w:szCs w:val="20"/>
        </w:rPr>
        <w:t xml:space="preserve">Oświadczenie Wykonawcy, że nie podlega wykluczeniu, które stanowi załącznik nr 3 do </w:t>
      </w:r>
      <w:r w:rsidR="007B0309">
        <w:rPr>
          <w:rFonts w:ascii="Arial" w:hAnsi="Arial" w:cs="Arial"/>
          <w:sz w:val="20"/>
          <w:szCs w:val="20"/>
        </w:rPr>
        <w:t>Ogłoszenia,</w:t>
      </w:r>
    </w:p>
    <w:p w14:paraId="03FE7890" w14:textId="77777777" w:rsidR="008903D4" w:rsidRPr="002807FE" w:rsidRDefault="00C42D36" w:rsidP="005A35D9">
      <w:pPr>
        <w:pStyle w:val="Akapitzlist"/>
        <w:numPr>
          <w:ilvl w:val="1"/>
          <w:numId w:val="12"/>
        </w:numPr>
        <w:spacing w:line="360" w:lineRule="auto"/>
        <w:ind w:left="709"/>
        <w:jc w:val="both"/>
        <w:rPr>
          <w:rFonts w:ascii="Arial" w:hAnsi="Arial" w:cs="Arial"/>
          <w:sz w:val="20"/>
          <w:szCs w:val="20"/>
        </w:rPr>
      </w:pPr>
      <w:r w:rsidRPr="002807FE">
        <w:rPr>
          <w:rFonts w:ascii="Arial" w:hAnsi="Arial" w:cs="Arial"/>
          <w:sz w:val="20"/>
          <w:szCs w:val="20"/>
        </w:rPr>
        <w:t xml:space="preserve">Oświadczenie o przynależności lub braku przynależności do tej samej grupy kapitałowej </w:t>
      </w:r>
      <w:r w:rsidR="0078530F" w:rsidRPr="002807FE">
        <w:rPr>
          <w:rFonts w:ascii="Arial" w:hAnsi="Arial" w:cs="Arial"/>
          <w:bCs/>
          <w:sz w:val="20"/>
          <w:szCs w:val="20"/>
        </w:rPr>
        <w:t>w rozumieniu ustawy z dnia 16 lutego 2007 r. o ochronie konkurencji i konsumentów (Dz. U. z 2015 r. poz. 184, 1618 i 1634)</w:t>
      </w:r>
      <w:r w:rsidR="0078530F" w:rsidRPr="002807FE">
        <w:rPr>
          <w:rFonts w:ascii="Arial" w:hAnsi="Arial" w:cs="Arial"/>
          <w:b/>
          <w:bCs/>
          <w:sz w:val="20"/>
          <w:szCs w:val="20"/>
        </w:rPr>
        <w:t xml:space="preserve"> </w:t>
      </w:r>
      <w:r w:rsidRPr="002807FE">
        <w:rPr>
          <w:rFonts w:ascii="Arial" w:hAnsi="Arial" w:cs="Arial"/>
          <w:sz w:val="20"/>
          <w:szCs w:val="20"/>
        </w:rPr>
        <w:t xml:space="preserve">wg wzoru w Załączniku nr 4 do </w:t>
      </w:r>
      <w:r w:rsidR="00FA52EC" w:rsidRPr="002807FE">
        <w:rPr>
          <w:rFonts w:ascii="Arial" w:hAnsi="Arial" w:cs="Arial"/>
          <w:sz w:val="20"/>
          <w:szCs w:val="20"/>
        </w:rPr>
        <w:t>Ogłoszenia</w:t>
      </w:r>
      <w:r w:rsidR="0078530F" w:rsidRPr="002807FE">
        <w:rPr>
          <w:rFonts w:ascii="Arial" w:hAnsi="Arial" w:cs="Arial"/>
          <w:sz w:val="20"/>
          <w:szCs w:val="20"/>
        </w:rPr>
        <w:t xml:space="preserve">. </w:t>
      </w:r>
      <w:r w:rsidRPr="002807FE">
        <w:rPr>
          <w:rFonts w:ascii="Arial" w:hAnsi="Arial" w:cs="Arial"/>
          <w:sz w:val="20"/>
          <w:szCs w:val="20"/>
        </w:rPr>
        <w:t>Wraz ze złożeniem oświadczenia Wykonawca może przedstawić dowody, że powiązania z innym Wykonawcą nie prowadzą do zakłócenia konkurencji w postę</w:t>
      </w:r>
      <w:r w:rsidR="007B0309">
        <w:rPr>
          <w:rFonts w:ascii="Arial" w:hAnsi="Arial" w:cs="Arial"/>
          <w:sz w:val="20"/>
          <w:szCs w:val="20"/>
        </w:rPr>
        <w:t>powaniu o udzielenie zamówienia,</w:t>
      </w:r>
    </w:p>
    <w:p w14:paraId="5463CF9A" w14:textId="77777777" w:rsidR="00C42D36" w:rsidRPr="002807FE" w:rsidRDefault="0078530F" w:rsidP="005A35D9">
      <w:pPr>
        <w:pStyle w:val="Akapitzlist"/>
        <w:numPr>
          <w:ilvl w:val="1"/>
          <w:numId w:val="12"/>
        </w:numPr>
        <w:spacing w:line="360" w:lineRule="auto"/>
        <w:ind w:left="709"/>
        <w:jc w:val="both"/>
        <w:rPr>
          <w:rFonts w:ascii="Arial" w:hAnsi="Arial" w:cs="Arial"/>
          <w:sz w:val="20"/>
          <w:szCs w:val="20"/>
        </w:rPr>
      </w:pPr>
      <w:r w:rsidRPr="002807FE">
        <w:rPr>
          <w:rFonts w:ascii="Arial" w:hAnsi="Arial" w:cs="Arial"/>
          <w:sz w:val="20"/>
          <w:szCs w:val="20"/>
        </w:rPr>
        <w:t>Aktualny o</w:t>
      </w:r>
      <w:r w:rsidR="008903D4" w:rsidRPr="002807FE">
        <w:rPr>
          <w:rFonts w:ascii="Arial" w:hAnsi="Arial" w:cs="Arial"/>
          <w:sz w:val="20"/>
          <w:szCs w:val="20"/>
        </w:rPr>
        <w:t xml:space="preserve">dpis z właściwego rejestru lub z centralnej ewidencji i informacji o działalności gospodarczej, jeżeli odrębne przepisy wymagają wpisu do rejestru lub ewidencji, w celu potwierdzenia braku podstaw wykluczenia </w:t>
      </w:r>
      <w:r w:rsidR="007B0309">
        <w:rPr>
          <w:rFonts w:ascii="Arial" w:hAnsi="Arial" w:cs="Arial"/>
          <w:sz w:val="20"/>
          <w:szCs w:val="20"/>
        </w:rPr>
        <w:t>z postępowania,</w:t>
      </w:r>
    </w:p>
    <w:p w14:paraId="142035FE" w14:textId="77777777" w:rsidR="00C42D36" w:rsidRPr="002807FE" w:rsidRDefault="008903D4" w:rsidP="005A35D9">
      <w:pPr>
        <w:pStyle w:val="Akapitzlist"/>
        <w:numPr>
          <w:ilvl w:val="1"/>
          <w:numId w:val="12"/>
        </w:numPr>
        <w:spacing w:line="360" w:lineRule="auto"/>
        <w:ind w:left="709"/>
        <w:jc w:val="both"/>
        <w:rPr>
          <w:rFonts w:ascii="Arial" w:hAnsi="Arial" w:cs="Arial"/>
          <w:sz w:val="20"/>
          <w:szCs w:val="20"/>
        </w:rPr>
      </w:pPr>
      <w:r w:rsidRPr="002807FE">
        <w:rPr>
          <w:rFonts w:ascii="Arial" w:hAnsi="Arial" w:cs="Arial"/>
          <w:sz w:val="20"/>
          <w:szCs w:val="20"/>
        </w:rPr>
        <w:t xml:space="preserve">Jeżeli Wykonawca ma siedzibę lub miejsce zamieszkania poza terytorium Rzeczypospolitej Polskiej, zamiast dokumentów, o  których mowa: w pkt VI ust. 1 pkt c) składa: dokument lub dokumenty wystawione w kraju,  w którym wykonawca ma siedzibę lub miejsce zamieszkania, potwierdzające odpowiednio, że: nie otwarto jego likwidacji ani nie ogłoszono upadłości wystawione nie wcześniej niż 6 miesięcy przed </w:t>
      </w:r>
      <w:r w:rsidR="007B0309">
        <w:rPr>
          <w:rFonts w:ascii="Arial" w:hAnsi="Arial" w:cs="Arial"/>
          <w:sz w:val="20"/>
          <w:szCs w:val="20"/>
        </w:rPr>
        <w:t>upływem terminu składania ofert,</w:t>
      </w:r>
    </w:p>
    <w:p w14:paraId="32C40C18" w14:textId="77777777" w:rsidR="00D57CA6" w:rsidRPr="007B0309" w:rsidRDefault="008903D4" w:rsidP="005A35D9">
      <w:pPr>
        <w:pStyle w:val="Akapitzlist"/>
        <w:numPr>
          <w:ilvl w:val="1"/>
          <w:numId w:val="12"/>
        </w:numPr>
        <w:spacing w:line="360" w:lineRule="auto"/>
        <w:ind w:left="709" w:hanging="357"/>
        <w:jc w:val="both"/>
        <w:rPr>
          <w:rFonts w:ascii="Arial" w:hAnsi="Arial" w:cs="Arial"/>
          <w:sz w:val="20"/>
          <w:szCs w:val="20"/>
        </w:rPr>
      </w:pPr>
      <w:r w:rsidRPr="002807FE">
        <w:rPr>
          <w:rFonts w:ascii="Arial" w:hAnsi="Arial" w:cs="Arial"/>
          <w:sz w:val="20"/>
          <w:szCs w:val="20"/>
        </w:rPr>
        <w:t xml:space="preserve">Jeżeli w kraju, w którym wykonawca ma siedzibę lub miejsce zamieszkania ma osoba, której dokument dotyczy, nie wydaje się dokumentów, o których mowa w ust.1 pkt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7B0309">
        <w:rPr>
          <w:rFonts w:ascii="Arial" w:hAnsi="Arial" w:cs="Arial"/>
          <w:sz w:val="20"/>
          <w:szCs w:val="20"/>
        </w:rPr>
        <w:t>samorządu zawodowego lub gospodarczego właściwym ze względu na siedzibę lub miejsce zamieszkania wykonawcy lub m</w:t>
      </w:r>
      <w:r w:rsidR="007B0309">
        <w:rPr>
          <w:rFonts w:ascii="Arial" w:hAnsi="Arial" w:cs="Arial"/>
          <w:sz w:val="20"/>
          <w:szCs w:val="20"/>
        </w:rPr>
        <w:t>iejsce zamieszkania tej osoby,</w:t>
      </w:r>
    </w:p>
    <w:p w14:paraId="2610BEC0" w14:textId="77777777" w:rsidR="007B0309" w:rsidRDefault="007B0309" w:rsidP="005A35D9">
      <w:pPr>
        <w:pStyle w:val="Akapitzlist"/>
        <w:numPr>
          <w:ilvl w:val="1"/>
          <w:numId w:val="12"/>
        </w:numPr>
        <w:spacing w:line="360" w:lineRule="auto"/>
        <w:ind w:left="709" w:hanging="357"/>
        <w:jc w:val="both"/>
        <w:rPr>
          <w:rFonts w:ascii="Arial" w:hAnsi="Arial" w:cs="Arial"/>
          <w:sz w:val="20"/>
          <w:szCs w:val="20"/>
        </w:rPr>
      </w:pPr>
      <w:r w:rsidRPr="007B0309">
        <w:rPr>
          <w:rFonts w:ascii="Arial" w:hAnsi="Arial" w:cs="Arial"/>
          <w:sz w:val="20"/>
          <w:szCs w:val="20"/>
        </w:rPr>
        <w:t>Kopię zgłoszenia o rozpoczęciu działalności jednostki podstawowej medycyny pracy do Wojewódzkiego Ośrodka Medycyny Pracy właściwego ze względu na miejsce wykonywania,</w:t>
      </w:r>
    </w:p>
    <w:p w14:paraId="6B7290E8" w14:textId="5FAD4700" w:rsidR="007B0309" w:rsidRPr="00373783" w:rsidRDefault="007B0309" w:rsidP="005A35D9">
      <w:pPr>
        <w:pStyle w:val="Akapitzlist"/>
        <w:numPr>
          <w:ilvl w:val="1"/>
          <w:numId w:val="12"/>
        </w:numPr>
        <w:spacing w:line="360" w:lineRule="auto"/>
        <w:ind w:left="709" w:hanging="357"/>
        <w:jc w:val="both"/>
        <w:rPr>
          <w:rFonts w:ascii="Arial" w:hAnsi="Arial" w:cs="Arial"/>
          <w:sz w:val="20"/>
          <w:szCs w:val="20"/>
        </w:rPr>
      </w:pPr>
      <w:r w:rsidRPr="00373783">
        <w:rPr>
          <w:rFonts w:ascii="Arial" w:hAnsi="Arial" w:cs="Arial"/>
          <w:sz w:val="20"/>
          <w:szCs w:val="20"/>
        </w:rPr>
        <w:t xml:space="preserve">Wykazu placówek medycznych własnych i partnerskich na terenie </w:t>
      </w:r>
      <w:r w:rsidR="00373783">
        <w:rPr>
          <w:rFonts w:ascii="Arial" w:hAnsi="Arial" w:cs="Arial"/>
          <w:sz w:val="20"/>
          <w:szCs w:val="20"/>
        </w:rPr>
        <w:t xml:space="preserve">województwa Pomorskiego i </w:t>
      </w:r>
      <w:r w:rsidR="00853F8A" w:rsidRPr="00373783">
        <w:rPr>
          <w:rFonts w:ascii="Arial" w:hAnsi="Arial" w:cs="Arial"/>
          <w:sz w:val="20"/>
          <w:szCs w:val="20"/>
        </w:rPr>
        <w:t xml:space="preserve">Zachodniopomorskiego </w:t>
      </w:r>
      <w:r w:rsidRPr="00373783">
        <w:rPr>
          <w:rFonts w:ascii="Arial" w:hAnsi="Arial" w:cs="Arial"/>
          <w:sz w:val="20"/>
          <w:szCs w:val="20"/>
        </w:rPr>
        <w:t xml:space="preserve">zgodnie z zapisami </w:t>
      </w:r>
      <w:r w:rsidR="00AD2371" w:rsidRPr="00373783">
        <w:rPr>
          <w:rFonts w:ascii="Arial" w:hAnsi="Arial" w:cs="Arial"/>
          <w:sz w:val="20"/>
          <w:szCs w:val="20"/>
        </w:rPr>
        <w:t>Pkt III</w:t>
      </w:r>
      <w:r w:rsidRPr="00373783">
        <w:rPr>
          <w:rFonts w:ascii="Arial" w:hAnsi="Arial" w:cs="Arial"/>
          <w:sz w:val="20"/>
          <w:szCs w:val="20"/>
        </w:rPr>
        <w:t xml:space="preserve"> </w:t>
      </w:r>
      <w:r w:rsidR="00AD2371" w:rsidRPr="00373783">
        <w:rPr>
          <w:rFonts w:ascii="Arial" w:hAnsi="Arial" w:cs="Arial"/>
          <w:sz w:val="20"/>
          <w:szCs w:val="20"/>
        </w:rPr>
        <w:t>p</w:t>
      </w:r>
      <w:r w:rsidRPr="00373783">
        <w:rPr>
          <w:rFonts w:ascii="Arial" w:hAnsi="Arial" w:cs="Arial"/>
          <w:sz w:val="20"/>
          <w:szCs w:val="20"/>
        </w:rPr>
        <w:t xml:space="preserve">pkt. </w:t>
      </w:r>
      <w:r w:rsidR="00853F8A" w:rsidRPr="00373783">
        <w:rPr>
          <w:rFonts w:ascii="Arial" w:hAnsi="Arial" w:cs="Arial"/>
          <w:sz w:val="20"/>
          <w:szCs w:val="20"/>
        </w:rPr>
        <w:t>4</w:t>
      </w:r>
      <w:r w:rsidRPr="00373783">
        <w:rPr>
          <w:rFonts w:ascii="Arial" w:hAnsi="Arial" w:cs="Arial"/>
          <w:sz w:val="20"/>
          <w:szCs w:val="20"/>
        </w:rPr>
        <w:t xml:space="preserve"> oraz z wyszczególnieniem w tym wykazie placówek wymagań z rozdziału V pkt. </w:t>
      </w:r>
      <w:r w:rsidR="00AD2371" w:rsidRPr="00373783">
        <w:rPr>
          <w:rFonts w:ascii="Arial" w:hAnsi="Arial" w:cs="Arial"/>
          <w:sz w:val="20"/>
          <w:szCs w:val="20"/>
        </w:rPr>
        <w:t>1.2.2</w:t>
      </w:r>
      <w:r w:rsidRPr="00373783">
        <w:rPr>
          <w:rFonts w:ascii="Arial" w:hAnsi="Arial" w:cs="Arial"/>
          <w:sz w:val="20"/>
          <w:szCs w:val="20"/>
        </w:rPr>
        <w:t xml:space="preserve"> </w:t>
      </w:r>
      <w:r w:rsidR="00AD2371" w:rsidRPr="00373783">
        <w:rPr>
          <w:rFonts w:ascii="Arial" w:hAnsi="Arial" w:cs="Arial"/>
          <w:sz w:val="20"/>
          <w:szCs w:val="20"/>
        </w:rPr>
        <w:t xml:space="preserve">Ogłoszenia </w:t>
      </w:r>
      <w:r w:rsidRPr="00373783">
        <w:rPr>
          <w:rFonts w:ascii="Arial" w:hAnsi="Arial" w:cs="Arial"/>
          <w:sz w:val="20"/>
          <w:szCs w:val="20"/>
        </w:rPr>
        <w:t>(placówki na terenie Gdyni, Szczecina i Świnoujścia w zakresie Medycyny Pracy, Międzynarodowego Świadectwa Morskiego i testów psychotechnicznych wraz z badaniem olśnienia i widzenia o zmierzchu),</w:t>
      </w:r>
    </w:p>
    <w:p w14:paraId="252E0739" w14:textId="77777777" w:rsidR="00A41F5D" w:rsidRPr="002807FE" w:rsidRDefault="00A41F5D" w:rsidP="00A41F5D">
      <w:pPr>
        <w:pStyle w:val="Akapitzlist"/>
        <w:numPr>
          <w:ilvl w:val="0"/>
          <w:numId w:val="2"/>
        </w:numPr>
        <w:spacing w:before="100" w:beforeAutospacing="1" w:after="100" w:afterAutospacing="1" w:line="360" w:lineRule="auto"/>
        <w:jc w:val="both"/>
        <w:rPr>
          <w:rFonts w:ascii="Arial" w:hAnsi="Arial" w:cs="Arial"/>
          <w:b/>
          <w:sz w:val="20"/>
          <w:szCs w:val="20"/>
        </w:rPr>
      </w:pPr>
      <w:r w:rsidRPr="002807FE">
        <w:rPr>
          <w:rFonts w:ascii="Arial" w:hAnsi="Arial" w:cs="Arial"/>
          <w:b/>
          <w:sz w:val="20"/>
          <w:szCs w:val="20"/>
        </w:rPr>
        <w:t>ZŁOŻENIE, UZUPEŁNIENIE, POPRAWIENIE, UDZIELENIA WYJAŚNIEŃ DO DOKUMENTÓW LUB OŚWIADCZEŃ, OMYŁKI</w:t>
      </w:r>
      <w:r w:rsidR="00A95A58" w:rsidRPr="002807FE">
        <w:rPr>
          <w:rFonts w:ascii="Arial" w:hAnsi="Arial" w:cs="Arial"/>
          <w:b/>
          <w:sz w:val="20"/>
          <w:szCs w:val="20"/>
        </w:rPr>
        <w:t xml:space="preserve"> PISARSKIE I RACHUNKOWE</w:t>
      </w:r>
      <w:r w:rsidR="00933D17" w:rsidRPr="002807FE">
        <w:rPr>
          <w:rFonts w:ascii="Arial" w:hAnsi="Arial" w:cs="Arial"/>
          <w:b/>
          <w:sz w:val="20"/>
          <w:szCs w:val="20"/>
        </w:rPr>
        <w:t>, ODRZUCENIE OFERTY, UNIEWAŻNIENIE POSTĘPOWANIA.</w:t>
      </w:r>
    </w:p>
    <w:p w14:paraId="71D7E1C2" w14:textId="77777777" w:rsidR="00A41F5D" w:rsidRPr="002807FE" w:rsidRDefault="00A41F5D" w:rsidP="005A35D9">
      <w:pPr>
        <w:pStyle w:val="Akapitzlist"/>
        <w:numPr>
          <w:ilvl w:val="0"/>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 xml:space="preserve">W przypadku gdy Wykonawca nie złoży dokumentów lub oświadczeń określonych w Ogłoszeniu lub w przypadku gdy złożone dokumenty są niekompletne, zawierają błędy lub budzą jakiekolwiek wątpliwości, Zamawiający we wskazanym przez siebie terminie wezwie Wykonawcę do ich złożenia, uzupełnienia lub poprawienia lub do udzielania wyjaśnień. </w:t>
      </w:r>
    </w:p>
    <w:p w14:paraId="01FCB755" w14:textId="77777777" w:rsidR="00A41F5D" w:rsidRPr="002807FE" w:rsidRDefault="00A41F5D" w:rsidP="005A35D9">
      <w:pPr>
        <w:pStyle w:val="Akapitzlist"/>
        <w:numPr>
          <w:ilvl w:val="0"/>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Zamawiający zastrzega sobie prawo żądania we wskazanym przez siebie terminie wyjaśnień w odniesieniu do złożonych dokumentów lub oświadczeń oraz do treści złożonej oferty.</w:t>
      </w:r>
    </w:p>
    <w:p w14:paraId="5711E210" w14:textId="77777777" w:rsidR="00A41F5D" w:rsidRPr="002807FE" w:rsidRDefault="00A41F5D" w:rsidP="005A35D9">
      <w:pPr>
        <w:pStyle w:val="Akapitzlist"/>
        <w:numPr>
          <w:ilvl w:val="0"/>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 xml:space="preserve"> Ust. 1 i 2 nie stosuje się w przypadku, gdy oferta Wykonawcy mimo złożenia, uzupełnienia lub poprawienia lub udzielenia wyjaśnień dokumentów lub oświadczeń, podlegałaby odrzuceniu lub występuje konieczność unieważnienia postępowania. </w:t>
      </w:r>
    </w:p>
    <w:p w14:paraId="641A63C4" w14:textId="77777777" w:rsidR="00E16193" w:rsidRPr="002807FE" w:rsidRDefault="00E16193" w:rsidP="005A35D9">
      <w:pPr>
        <w:pStyle w:val="Akapitzlist"/>
        <w:numPr>
          <w:ilvl w:val="0"/>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Zamawiający poprawia w ofercie:</w:t>
      </w:r>
    </w:p>
    <w:p w14:paraId="637252E2" w14:textId="77777777" w:rsidR="00E16193" w:rsidRPr="002807FE" w:rsidRDefault="00E16193"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oczywiste omyłki pisarskie,</w:t>
      </w:r>
    </w:p>
    <w:p w14:paraId="33E28B88" w14:textId="77777777" w:rsidR="00E16193" w:rsidRPr="002807FE" w:rsidRDefault="00E16193"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oczywiste omyłki rachunkowe, z uwzględnieniem konsekwencji rachunkowych dokonanych poprawek,</w:t>
      </w:r>
    </w:p>
    <w:p w14:paraId="150FBBAC" w14:textId="77777777" w:rsidR="00E16193" w:rsidRPr="002807FE" w:rsidRDefault="00E16193"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Zamawiający poprawi oczywiste omyłki rachunkowe, w szczególności:</w:t>
      </w:r>
    </w:p>
    <w:p w14:paraId="179F721B" w14:textId="77777777" w:rsidR="00E16193" w:rsidRPr="002807FE" w:rsidRDefault="00E16193" w:rsidP="005A35D9">
      <w:pPr>
        <w:pStyle w:val="Akapitzlist"/>
        <w:numPr>
          <w:ilvl w:val="2"/>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błędne obliczenie kwoty podatku od towarów i usług, na podstawie prawidłowo podanej w ofercie stawki podatku od towarów i usług,</w:t>
      </w:r>
    </w:p>
    <w:p w14:paraId="5AE92743" w14:textId="77777777" w:rsidR="00E16193" w:rsidRPr="002807FE" w:rsidRDefault="00E16193" w:rsidP="005A35D9">
      <w:pPr>
        <w:pStyle w:val="Akapitzlist"/>
        <w:numPr>
          <w:ilvl w:val="2"/>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błędne zsumowanie w ofercie ceny netto i kwoty podatku od towarów i usług.</w:t>
      </w:r>
    </w:p>
    <w:p w14:paraId="3D940AAF" w14:textId="77777777" w:rsidR="00E16193" w:rsidRPr="002807FE" w:rsidRDefault="00E16193" w:rsidP="005A35D9">
      <w:pPr>
        <w:pStyle w:val="Akapitzlist"/>
        <w:numPr>
          <w:ilvl w:val="2"/>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błędny wynik działania matematycznego wynikający z dodawania, odejmowania, mnożenia i dzielenia.</w:t>
      </w:r>
    </w:p>
    <w:p w14:paraId="5F1A9C8D" w14:textId="77777777" w:rsidR="00E16193" w:rsidRPr="002807FE" w:rsidRDefault="00E16193"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 xml:space="preserve">inne omyłki polegające na niezgodności oferty z </w:t>
      </w:r>
      <w:r w:rsidR="007663B5" w:rsidRPr="002807FE">
        <w:rPr>
          <w:rFonts w:ascii="Arial" w:hAnsi="Arial" w:cs="Arial"/>
          <w:sz w:val="20"/>
          <w:szCs w:val="20"/>
        </w:rPr>
        <w:t>Ogłoszeniem</w:t>
      </w:r>
      <w:r w:rsidRPr="002807FE">
        <w:rPr>
          <w:rFonts w:ascii="Arial" w:hAnsi="Arial" w:cs="Arial"/>
          <w:sz w:val="20"/>
          <w:szCs w:val="20"/>
        </w:rPr>
        <w:t>,</w:t>
      </w:r>
      <w:r w:rsidR="007663B5" w:rsidRPr="002807FE">
        <w:rPr>
          <w:rFonts w:ascii="Arial" w:hAnsi="Arial" w:cs="Arial"/>
          <w:sz w:val="20"/>
          <w:szCs w:val="20"/>
        </w:rPr>
        <w:t xml:space="preserve"> </w:t>
      </w:r>
      <w:r w:rsidRPr="002807FE">
        <w:rPr>
          <w:rFonts w:ascii="Arial" w:hAnsi="Arial" w:cs="Arial"/>
          <w:sz w:val="20"/>
          <w:szCs w:val="20"/>
        </w:rPr>
        <w:t>niepowodujące istotnych zmian w treści oferty - niezwłocznie zawiadamiając o tym Wykonawcę,</w:t>
      </w:r>
      <w:r w:rsidR="007663B5" w:rsidRPr="002807FE">
        <w:rPr>
          <w:rFonts w:ascii="Arial" w:hAnsi="Arial" w:cs="Arial"/>
          <w:sz w:val="20"/>
          <w:szCs w:val="20"/>
        </w:rPr>
        <w:t xml:space="preserve"> </w:t>
      </w:r>
      <w:r w:rsidRPr="002807FE">
        <w:rPr>
          <w:rFonts w:ascii="Arial" w:hAnsi="Arial" w:cs="Arial"/>
          <w:sz w:val="20"/>
          <w:szCs w:val="20"/>
        </w:rPr>
        <w:t>którego oferta została poprawiona.</w:t>
      </w:r>
    </w:p>
    <w:p w14:paraId="1AF4AB69" w14:textId="77777777" w:rsidR="00933D17" w:rsidRPr="002807FE" w:rsidRDefault="00933D17" w:rsidP="005A35D9">
      <w:pPr>
        <w:pStyle w:val="Akapitzlist"/>
        <w:numPr>
          <w:ilvl w:val="0"/>
          <w:numId w:val="18"/>
        </w:numPr>
        <w:spacing w:before="100" w:beforeAutospacing="1" w:after="100" w:afterAutospacing="1" w:line="360" w:lineRule="auto"/>
        <w:rPr>
          <w:rFonts w:ascii="Arial" w:hAnsi="Arial" w:cs="Arial"/>
          <w:sz w:val="20"/>
          <w:szCs w:val="20"/>
        </w:rPr>
      </w:pPr>
      <w:r w:rsidRPr="002807FE">
        <w:rPr>
          <w:rFonts w:ascii="Arial" w:hAnsi="Arial" w:cs="Arial"/>
          <w:sz w:val="20"/>
          <w:szCs w:val="20"/>
        </w:rPr>
        <w:t xml:space="preserve">Zamawiający odrzuci ofertę </w:t>
      </w:r>
      <w:r w:rsidR="003C270F" w:rsidRPr="002807FE">
        <w:rPr>
          <w:rFonts w:ascii="Arial" w:hAnsi="Arial" w:cs="Arial"/>
          <w:sz w:val="20"/>
          <w:szCs w:val="20"/>
        </w:rPr>
        <w:t>jeżeli</w:t>
      </w:r>
      <w:r w:rsidRPr="002807FE">
        <w:rPr>
          <w:rFonts w:ascii="Arial" w:hAnsi="Arial" w:cs="Arial"/>
          <w:sz w:val="20"/>
          <w:szCs w:val="20"/>
        </w:rPr>
        <w:t>:</w:t>
      </w:r>
    </w:p>
    <w:p w14:paraId="37609AFC" w14:textId="77777777" w:rsidR="00933D17" w:rsidRPr="002807FE" w:rsidRDefault="003C270F" w:rsidP="005A35D9">
      <w:pPr>
        <w:pStyle w:val="Akapitzlist"/>
        <w:numPr>
          <w:ilvl w:val="1"/>
          <w:numId w:val="18"/>
        </w:numPr>
        <w:spacing w:before="100" w:beforeAutospacing="1" w:after="100" w:afterAutospacing="1" w:line="360" w:lineRule="auto"/>
        <w:rPr>
          <w:rFonts w:ascii="Arial" w:hAnsi="Arial" w:cs="Arial"/>
          <w:sz w:val="20"/>
          <w:szCs w:val="20"/>
        </w:rPr>
      </w:pPr>
      <w:r w:rsidRPr="002807FE">
        <w:rPr>
          <w:rFonts w:ascii="Arial" w:hAnsi="Arial" w:cs="Arial"/>
          <w:sz w:val="20"/>
          <w:szCs w:val="20"/>
        </w:rPr>
        <w:t>Jej treść nie odpowiada treści niniejszego Ogłoszenia o zamówieniu,</w:t>
      </w:r>
    </w:p>
    <w:p w14:paraId="10268619" w14:textId="77777777" w:rsidR="003C270F" w:rsidRPr="002807FE" w:rsidRDefault="003C270F" w:rsidP="005A35D9">
      <w:pPr>
        <w:pStyle w:val="Akapitzlist"/>
        <w:numPr>
          <w:ilvl w:val="1"/>
          <w:numId w:val="18"/>
        </w:numPr>
        <w:spacing w:before="100" w:beforeAutospacing="1" w:after="100" w:afterAutospacing="1" w:line="360" w:lineRule="auto"/>
        <w:rPr>
          <w:rFonts w:ascii="Arial" w:hAnsi="Arial" w:cs="Arial"/>
          <w:sz w:val="20"/>
          <w:szCs w:val="20"/>
        </w:rPr>
      </w:pPr>
      <w:r w:rsidRPr="002807FE">
        <w:rPr>
          <w:rFonts w:ascii="Arial" w:hAnsi="Arial" w:cs="Arial"/>
          <w:sz w:val="20"/>
          <w:szCs w:val="20"/>
        </w:rPr>
        <w:t>Jej złożenie stanowi czyn nieuczciwej konkurencji w rozumieniu przepisów o zwalczaniu nieuczciwej konkurencji,</w:t>
      </w:r>
    </w:p>
    <w:p w14:paraId="30F32AAD" w14:textId="77777777" w:rsidR="003C270F" w:rsidRPr="002807FE" w:rsidRDefault="003C270F" w:rsidP="005A35D9">
      <w:pPr>
        <w:pStyle w:val="Akapitzlist"/>
        <w:numPr>
          <w:ilvl w:val="1"/>
          <w:numId w:val="18"/>
        </w:numPr>
        <w:spacing w:before="100" w:beforeAutospacing="1" w:after="100" w:afterAutospacing="1" w:line="360" w:lineRule="auto"/>
        <w:rPr>
          <w:rFonts w:ascii="Arial" w:hAnsi="Arial" w:cs="Arial"/>
          <w:sz w:val="20"/>
          <w:szCs w:val="20"/>
        </w:rPr>
      </w:pPr>
      <w:r w:rsidRPr="002807FE">
        <w:rPr>
          <w:rFonts w:ascii="Arial" w:hAnsi="Arial" w:cs="Arial"/>
          <w:sz w:val="20"/>
          <w:szCs w:val="20"/>
        </w:rPr>
        <w:t>Została złożona przez wykonawcę wykluczonego z udziału w postępowaniu o udzielenie zamówienia lub niezaproszonego do składania,</w:t>
      </w:r>
    </w:p>
    <w:p w14:paraId="7BB8EE29" w14:textId="77777777" w:rsidR="003C270F" w:rsidRPr="002807FE" w:rsidRDefault="003C270F" w:rsidP="005A35D9">
      <w:pPr>
        <w:pStyle w:val="Akapitzlist"/>
        <w:numPr>
          <w:ilvl w:val="1"/>
          <w:numId w:val="18"/>
        </w:numPr>
        <w:spacing w:before="100" w:beforeAutospacing="1" w:after="100" w:afterAutospacing="1" w:line="360" w:lineRule="auto"/>
        <w:rPr>
          <w:rFonts w:ascii="Arial" w:hAnsi="Arial" w:cs="Arial"/>
          <w:sz w:val="20"/>
          <w:szCs w:val="20"/>
        </w:rPr>
      </w:pPr>
      <w:r w:rsidRPr="002807FE">
        <w:rPr>
          <w:rFonts w:ascii="Arial" w:hAnsi="Arial" w:cs="Arial"/>
          <w:sz w:val="20"/>
          <w:szCs w:val="20"/>
        </w:rPr>
        <w:t>Zawiera błędy w obliczeniu ceny lub kosztu,</w:t>
      </w:r>
    </w:p>
    <w:p w14:paraId="00958765" w14:textId="77777777" w:rsidR="003C270F" w:rsidRPr="002807FE" w:rsidRDefault="003C270F" w:rsidP="005A35D9">
      <w:pPr>
        <w:pStyle w:val="Akapitzlist"/>
        <w:numPr>
          <w:ilvl w:val="1"/>
          <w:numId w:val="18"/>
        </w:numPr>
        <w:spacing w:before="100" w:beforeAutospacing="1" w:after="100" w:afterAutospacing="1" w:line="360" w:lineRule="auto"/>
        <w:rPr>
          <w:rFonts w:ascii="Arial" w:hAnsi="Arial" w:cs="Arial"/>
          <w:sz w:val="20"/>
          <w:szCs w:val="20"/>
        </w:rPr>
      </w:pPr>
      <w:r w:rsidRPr="002807FE">
        <w:rPr>
          <w:rFonts w:ascii="Arial" w:hAnsi="Arial" w:cs="Arial"/>
          <w:sz w:val="20"/>
          <w:szCs w:val="20"/>
        </w:rPr>
        <w:t>Jest nieważna na podstawie odrębnych przepisów,</w:t>
      </w:r>
    </w:p>
    <w:p w14:paraId="0377E1C5" w14:textId="77777777" w:rsidR="00A41F5D" w:rsidRPr="002807FE" w:rsidRDefault="00933D17" w:rsidP="005A35D9">
      <w:pPr>
        <w:pStyle w:val="Akapitzlist"/>
        <w:numPr>
          <w:ilvl w:val="0"/>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Przesłanki unieważnienia postępowania:</w:t>
      </w:r>
    </w:p>
    <w:p w14:paraId="291CFF43" w14:textId="77777777" w:rsidR="003C270F" w:rsidRPr="002807FE" w:rsidRDefault="005560C9"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nie złożono żadnej oferty niepodlegającej odrzuceniu,</w:t>
      </w:r>
    </w:p>
    <w:p w14:paraId="58797142" w14:textId="77777777" w:rsidR="005560C9" w:rsidRPr="002807FE" w:rsidRDefault="005560C9"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14:paraId="45FAC934" w14:textId="77777777" w:rsidR="005560C9" w:rsidRPr="002807FE" w:rsidRDefault="005560C9"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wystąpiła istotna zmiana okoliczności powodująca, że prowadzenie postępowania lub wykonanie zamówienia nie leży w interesie publicznym, czego nie można było wcześniej przewidzieć,</w:t>
      </w:r>
    </w:p>
    <w:p w14:paraId="4105B857" w14:textId="77777777" w:rsidR="005560C9" w:rsidRPr="002807FE" w:rsidRDefault="005560C9" w:rsidP="005A35D9">
      <w:pPr>
        <w:pStyle w:val="Akapitzlist"/>
        <w:numPr>
          <w:ilvl w:val="1"/>
          <w:numId w:val="18"/>
        </w:numPr>
        <w:spacing w:before="100" w:beforeAutospacing="1" w:after="100" w:afterAutospacing="1" w:line="360" w:lineRule="auto"/>
        <w:jc w:val="both"/>
        <w:rPr>
          <w:rFonts w:ascii="Arial" w:hAnsi="Arial" w:cs="Arial"/>
          <w:sz w:val="20"/>
          <w:szCs w:val="20"/>
        </w:rPr>
      </w:pPr>
      <w:r w:rsidRPr="002807FE">
        <w:rPr>
          <w:rFonts w:ascii="Arial" w:hAnsi="Arial" w:cs="Arial"/>
          <w:sz w:val="20"/>
          <w:szCs w:val="20"/>
        </w:rPr>
        <w:t>postępowanie obarczone jest niemożliwą do usunięcia wadą uniemożliwiającą zawarcie niepodlegającej unieważnieniu umowy w sprawie zamówienia publicznego.</w:t>
      </w:r>
    </w:p>
    <w:p w14:paraId="137DC364" w14:textId="77777777" w:rsidR="007B1B48" w:rsidRPr="002807FE" w:rsidRDefault="007B1B48" w:rsidP="003A6218">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INFORMACJE O SPOSOBIE POROZUMIEWANIA SIĘ ZAMAWIAJĄCEGO Z  WYKONAWACAMI ORAZ PRZEKAZYWANIU OŚWIADCZEŃ I DOKUMENTÓW, A TAKŻE WSKAZANIE OSÓB UPRAWNIONYCH DO POROZUMIEWANIA SIĘ Z WYKONAWCAMI</w:t>
      </w:r>
      <w:r w:rsidR="007E6F40" w:rsidRPr="002807FE">
        <w:rPr>
          <w:rFonts w:ascii="Arial" w:hAnsi="Arial" w:cs="Arial"/>
          <w:b/>
          <w:sz w:val="20"/>
          <w:szCs w:val="20"/>
        </w:rPr>
        <w:t xml:space="preserve"> ORAZ OPIS SPOSOBU UDZIELANIA WYJAŚNIEŃ TREŚCI </w:t>
      </w:r>
      <w:r w:rsidR="00166948" w:rsidRPr="002807FE">
        <w:rPr>
          <w:rFonts w:ascii="Arial" w:hAnsi="Arial" w:cs="Arial"/>
          <w:b/>
          <w:sz w:val="20"/>
          <w:szCs w:val="20"/>
        </w:rPr>
        <w:t>OGŁOSZENIA</w:t>
      </w:r>
      <w:r w:rsidR="007E6F40" w:rsidRPr="002807FE">
        <w:rPr>
          <w:rFonts w:ascii="Arial" w:hAnsi="Arial" w:cs="Arial"/>
          <w:b/>
          <w:sz w:val="20"/>
          <w:szCs w:val="20"/>
        </w:rPr>
        <w:t>.</w:t>
      </w:r>
    </w:p>
    <w:p w14:paraId="5ABD8860" w14:textId="77777777" w:rsidR="00C93986" w:rsidRPr="002807FE" w:rsidRDefault="00A95A58" w:rsidP="003A6218">
      <w:pPr>
        <w:numPr>
          <w:ilvl w:val="0"/>
          <w:numId w:val="3"/>
        </w:numPr>
        <w:tabs>
          <w:tab w:val="clear" w:pos="717"/>
          <w:tab w:val="num" w:pos="-709"/>
          <w:tab w:val="num" w:pos="709"/>
        </w:tabs>
        <w:spacing w:before="100" w:beforeAutospacing="1" w:after="100" w:afterAutospacing="1" w:line="360" w:lineRule="auto"/>
        <w:contextualSpacing/>
        <w:jc w:val="both"/>
        <w:rPr>
          <w:rFonts w:ascii="Arial" w:hAnsi="Arial" w:cs="Arial"/>
          <w:sz w:val="20"/>
          <w:szCs w:val="20"/>
        </w:rPr>
      </w:pPr>
      <w:r w:rsidRPr="002807FE">
        <w:rPr>
          <w:rFonts w:ascii="Arial" w:hAnsi="Arial" w:cs="Arial"/>
          <w:sz w:val="20"/>
          <w:szCs w:val="20"/>
        </w:rPr>
        <w:t>Niniejsze</w:t>
      </w:r>
      <w:r w:rsidR="006A777A" w:rsidRPr="002807FE">
        <w:rPr>
          <w:rFonts w:ascii="Arial" w:hAnsi="Arial" w:cs="Arial"/>
          <w:sz w:val="20"/>
          <w:szCs w:val="20"/>
        </w:rPr>
        <w:t xml:space="preserve"> postępowanie prowadzi się </w:t>
      </w:r>
      <w:r w:rsidRPr="002807FE">
        <w:rPr>
          <w:rFonts w:ascii="Arial" w:hAnsi="Arial" w:cs="Arial"/>
          <w:sz w:val="20"/>
          <w:szCs w:val="20"/>
        </w:rPr>
        <w:t xml:space="preserve"> w języku polskim.</w:t>
      </w:r>
    </w:p>
    <w:p w14:paraId="3425BBCB" w14:textId="77777777" w:rsidR="00C93986" w:rsidRPr="002807FE" w:rsidRDefault="00DF0C24" w:rsidP="003A6218">
      <w:pPr>
        <w:numPr>
          <w:ilvl w:val="0"/>
          <w:numId w:val="3"/>
        </w:numPr>
        <w:tabs>
          <w:tab w:val="clear" w:pos="717"/>
          <w:tab w:val="num" w:pos="-709"/>
          <w:tab w:val="num" w:pos="709"/>
        </w:tabs>
        <w:spacing w:before="100" w:beforeAutospacing="1" w:after="100" w:afterAutospacing="1" w:line="360" w:lineRule="auto"/>
        <w:contextualSpacing/>
        <w:jc w:val="both"/>
        <w:rPr>
          <w:rFonts w:ascii="Arial" w:hAnsi="Arial" w:cs="Arial"/>
          <w:sz w:val="20"/>
          <w:szCs w:val="20"/>
        </w:rPr>
      </w:pPr>
      <w:r w:rsidRPr="002807FE">
        <w:rPr>
          <w:rFonts w:ascii="Arial" w:hAnsi="Arial" w:cs="Arial"/>
          <w:sz w:val="20"/>
          <w:szCs w:val="20"/>
        </w:rPr>
        <w:t xml:space="preserve">Wszelkie </w:t>
      </w:r>
      <w:r w:rsidR="006A777A" w:rsidRPr="002807FE">
        <w:rPr>
          <w:rFonts w:ascii="Arial" w:hAnsi="Arial" w:cs="Arial"/>
          <w:sz w:val="20"/>
          <w:szCs w:val="20"/>
        </w:rPr>
        <w:t xml:space="preserve">wnioski, zawiadomienia oraz inne informacje </w:t>
      </w:r>
      <w:r w:rsidRPr="002807FE">
        <w:rPr>
          <w:rFonts w:ascii="Arial" w:hAnsi="Arial" w:cs="Arial"/>
          <w:sz w:val="20"/>
          <w:szCs w:val="20"/>
        </w:rPr>
        <w:t xml:space="preserve">związane z postępowaniem </w:t>
      </w:r>
      <w:r w:rsidR="006A777A" w:rsidRPr="002807FE">
        <w:rPr>
          <w:rFonts w:ascii="Arial" w:hAnsi="Arial" w:cs="Arial"/>
          <w:sz w:val="20"/>
          <w:szCs w:val="20"/>
        </w:rPr>
        <w:t>mogą być przekazane w formie pisemnej lub drogą elektroniczną</w:t>
      </w:r>
      <w:r w:rsidR="00C93986" w:rsidRPr="002807FE">
        <w:rPr>
          <w:rFonts w:ascii="Arial" w:hAnsi="Arial" w:cs="Arial"/>
          <w:sz w:val="20"/>
          <w:szCs w:val="20"/>
        </w:rPr>
        <w:t>.</w:t>
      </w:r>
    </w:p>
    <w:p w14:paraId="26A22A52" w14:textId="77777777" w:rsidR="00A95A58" w:rsidRPr="002807FE" w:rsidRDefault="00A95A58" w:rsidP="003A6218">
      <w:pPr>
        <w:numPr>
          <w:ilvl w:val="0"/>
          <w:numId w:val="3"/>
        </w:numPr>
        <w:tabs>
          <w:tab w:val="clear" w:pos="717"/>
          <w:tab w:val="num" w:pos="-709"/>
          <w:tab w:val="num" w:pos="709"/>
        </w:tabs>
        <w:spacing w:before="100" w:beforeAutospacing="1" w:after="100" w:afterAutospacing="1" w:line="360" w:lineRule="auto"/>
        <w:contextualSpacing/>
        <w:jc w:val="both"/>
        <w:rPr>
          <w:rFonts w:ascii="Arial" w:hAnsi="Arial" w:cs="Arial"/>
          <w:sz w:val="20"/>
          <w:szCs w:val="20"/>
        </w:rPr>
      </w:pPr>
      <w:r w:rsidRPr="002807FE">
        <w:rPr>
          <w:rFonts w:ascii="Arial" w:hAnsi="Arial" w:cs="Arial"/>
          <w:sz w:val="20"/>
          <w:szCs w:val="20"/>
        </w:rPr>
        <w:t xml:space="preserve">Forma pisemna zastrzeżona jest dla składania oferty wraz z załącznikami, w tym oświadczeń i dokumentów potwierdzających spełnienie warunków udziału w postępowaniu, oświadczeń </w:t>
      </w:r>
      <w:r w:rsidR="007E6F40" w:rsidRPr="002807FE">
        <w:rPr>
          <w:rFonts w:ascii="Arial" w:hAnsi="Arial" w:cs="Arial"/>
          <w:sz w:val="20"/>
          <w:szCs w:val="20"/>
        </w:rPr>
        <w:t xml:space="preserve">o braku podstaw do wykluczenia, pełnomocnictwa, oświadczenia o przynależności lub braku przynależności do tej samej grupy </w:t>
      </w:r>
      <w:r w:rsidR="00E34D7F" w:rsidRPr="002807FE">
        <w:rPr>
          <w:rFonts w:ascii="Arial" w:hAnsi="Arial" w:cs="Arial"/>
          <w:sz w:val="20"/>
          <w:szCs w:val="20"/>
        </w:rPr>
        <w:t>kapitałowej</w:t>
      </w:r>
      <w:r w:rsidR="007E6F40" w:rsidRPr="002807FE">
        <w:rPr>
          <w:rFonts w:ascii="Arial" w:hAnsi="Arial" w:cs="Arial"/>
          <w:sz w:val="20"/>
          <w:szCs w:val="20"/>
        </w:rPr>
        <w:t xml:space="preserve"> </w:t>
      </w:r>
      <w:r w:rsidRPr="002807FE">
        <w:rPr>
          <w:rFonts w:ascii="Arial" w:hAnsi="Arial" w:cs="Arial"/>
          <w:sz w:val="20"/>
          <w:szCs w:val="20"/>
        </w:rPr>
        <w:t xml:space="preserve">oraz uzupełnień złożonych na wezwanie Zamawiającego.  </w:t>
      </w:r>
    </w:p>
    <w:p w14:paraId="363E61E2" w14:textId="53E0E077" w:rsidR="009D1968" w:rsidRPr="002807FE" w:rsidRDefault="00C93986" w:rsidP="003A6218">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 xml:space="preserve">Wykonawca może zwrócić się do Zamawiającego o wyjaśnienie treści </w:t>
      </w:r>
      <w:r w:rsidR="007E6F40" w:rsidRPr="002807FE">
        <w:rPr>
          <w:rFonts w:ascii="Arial" w:hAnsi="Arial" w:cs="Arial"/>
          <w:sz w:val="20"/>
          <w:szCs w:val="20"/>
        </w:rPr>
        <w:t>Ogłoszenia o zamówieniu</w:t>
      </w:r>
      <w:r w:rsidRPr="002807FE">
        <w:rPr>
          <w:rFonts w:ascii="Arial" w:hAnsi="Arial" w:cs="Arial"/>
          <w:sz w:val="20"/>
          <w:szCs w:val="20"/>
        </w:rPr>
        <w:t xml:space="preserve"> przesyłając je drogą elektroniczną na adres e-mail: </w:t>
      </w:r>
      <w:hyperlink r:id="rId10" w:history="1">
        <w:r w:rsidR="00230E01" w:rsidRPr="00BD0280">
          <w:rPr>
            <w:rStyle w:val="Hipercze"/>
            <w:rFonts w:ascii="Arial" w:hAnsi="Arial" w:cs="Arial"/>
            <w:sz w:val="20"/>
            <w:szCs w:val="20"/>
          </w:rPr>
          <w:t>zamowienia.publiczne@mir.gdynia.pl</w:t>
        </w:r>
      </w:hyperlink>
      <w:r w:rsidRPr="002807FE">
        <w:rPr>
          <w:rFonts w:ascii="Arial" w:hAnsi="Arial" w:cs="Arial"/>
          <w:sz w:val="20"/>
          <w:szCs w:val="20"/>
        </w:rPr>
        <w:t xml:space="preserve">. Zamawiający jest zobowiązany udzielić wyjaśnień niezwłocznie, jednak nie później niż na 2 dni przed terminem otwarcia ofert, pod warunkiem, że wniosek o wyjaśnienie </w:t>
      </w:r>
      <w:r w:rsidR="007E6F40" w:rsidRPr="002807FE">
        <w:rPr>
          <w:rFonts w:ascii="Arial" w:hAnsi="Arial" w:cs="Arial"/>
          <w:sz w:val="20"/>
          <w:szCs w:val="20"/>
        </w:rPr>
        <w:t>Ogłoszenia o zamówieniu</w:t>
      </w:r>
      <w:r w:rsidRPr="002807FE">
        <w:rPr>
          <w:rFonts w:ascii="Arial" w:hAnsi="Arial" w:cs="Arial"/>
          <w:sz w:val="20"/>
          <w:szCs w:val="20"/>
        </w:rPr>
        <w:t xml:space="preserve"> wpłynął do Zamawiającego nie później niż do końca dnia, w którym upływa połowa wyznaczonego terminu składania ofert.</w:t>
      </w:r>
      <w:r w:rsidR="00FF6673" w:rsidRPr="002807FE">
        <w:rPr>
          <w:rFonts w:ascii="Arial" w:hAnsi="Arial" w:cs="Arial"/>
          <w:sz w:val="20"/>
          <w:szCs w:val="20"/>
        </w:rPr>
        <w:t xml:space="preserve"> </w:t>
      </w:r>
      <w:r w:rsidR="009D1968" w:rsidRPr="002807FE">
        <w:rPr>
          <w:rFonts w:ascii="Arial" w:hAnsi="Arial" w:cs="Arial"/>
          <w:sz w:val="20"/>
          <w:szCs w:val="20"/>
        </w:rPr>
        <w:t xml:space="preserve">Po upływie tego terminu Zamawiający może udzielić wyjaśnień lub pozostawić wniosek bez odpowiedzi. </w:t>
      </w:r>
    </w:p>
    <w:p w14:paraId="123DE9A1" w14:textId="77777777" w:rsidR="00FF6673" w:rsidRPr="002807FE" w:rsidRDefault="00FF6673" w:rsidP="003A6218">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 xml:space="preserve">Treść zapytań i wyjaśnienia zostaną zamieszczone na stronie internetowej Zamawiającego </w:t>
      </w:r>
      <w:hyperlink r:id="rId11" w:history="1">
        <w:r w:rsidRPr="002807FE">
          <w:rPr>
            <w:rStyle w:val="Hipercze"/>
            <w:rFonts w:ascii="Arial" w:hAnsi="Arial" w:cs="Arial"/>
            <w:sz w:val="20"/>
            <w:szCs w:val="20"/>
          </w:rPr>
          <w:t>www.mir.gdynia.pl</w:t>
        </w:r>
      </w:hyperlink>
      <w:r w:rsidRPr="002807FE">
        <w:rPr>
          <w:rFonts w:ascii="Arial" w:hAnsi="Arial" w:cs="Arial"/>
          <w:sz w:val="20"/>
          <w:szCs w:val="20"/>
        </w:rPr>
        <w:t>.</w:t>
      </w:r>
    </w:p>
    <w:p w14:paraId="6C3886C0" w14:textId="77777777" w:rsidR="00E34D7F" w:rsidRPr="002807FE" w:rsidRDefault="00E34D7F"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 xml:space="preserve">W uzasadnionych przypadkach Zamawiający może przed upływem terminu składania ofert zmienić treść Ogłoszenia o zamówieniu. Dokonaną zmianę Ogłoszenia, Zamawiający zamieści na swojej stronie internetowej: </w:t>
      </w:r>
      <w:hyperlink r:id="rId12" w:history="1">
        <w:r w:rsidRPr="002807FE">
          <w:rPr>
            <w:rStyle w:val="Hipercze"/>
            <w:rFonts w:ascii="Arial" w:hAnsi="Arial" w:cs="Arial"/>
            <w:sz w:val="20"/>
            <w:szCs w:val="20"/>
          </w:rPr>
          <w:t>www.mir.gdynia.pl</w:t>
        </w:r>
      </w:hyperlink>
      <w:r w:rsidRPr="002807FE">
        <w:rPr>
          <w:rFonts w:ascii="Arial" w:hAnsi="Arial" w:cs="Arial"/>
          <w:sz w:val="20"/>
          <w:szCs w:val="20"/>
        </w:rPr>
        <w:t>.</w:t>
      </w:r>
    </w:p>
    <w:p w14:paraId="4F96559B" w14:textId="77777777" w:rsidR="00E34D7F" w:rsidRPr="002807FE" w:rsidRDefault="00E34D7F"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Jeżeli w wyniku zmiany treści Ogłoszenia będzie niezbędny dodatkowy czas na wprowadzenie zmian w ofertach, Zamawiający przedłuży termin składania ofert i zamieści informację na stronie</w:t>
      </w:r>
    </w:p>
    <w:p w14:paraId="555EFDD7" w14:textId="77777777" w:rsidR="00E34D7F" w:rsidRPr="002807FE" w:rsidRDefault="006A777A"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eastAsia="Arial Unicode MS" w:hAnsi="Arial" w:cs="Arial"/>
          <w:sz w:val="20"/>
          <w:szCs w:val="20"/>
        </w:rPr>
        <w:t>Upoważnienia (pełnomocnictwa) należy złożyć w formie oryginałów lub kopii poświadczonej notarialnie</w:t>
      </w:r>
      <w:r w:rsidR="00E34D7F" w:rsidRPr="002807FE">
        <w:rPr>
          <w:rFonts w:ascii="Arial" w:hAnsi="Arial" w:cs="Arial"/>
          <w:sz w:val="20"/>
          <w:szCs w:val="20"/>
        </w:rPr>
        <w:t>.</w:t>
      </w:r>
    </w:p>
    <w:p w14:paraId="383CF57A" w14:textId="77777777" w:rsidR="00E34D7F" w:rsidRPr="002807FE" w:rsidRDefault="006A777A"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eastAsia="Arial Unicode MS" w:hAnsi="Arial" w:cs="Arial"/>
          <w:sz w:val="20"/>
          <w:szCs w:val="20"/>
        </w:rPr>
        <w:t>Pozostałe dokumenty wchodzące w skład oferty, mogą być przedstawione w formie oryginałów lub poświadczonych za zgodność z oryginałem kopii</w:t>
      </w:r>
      <w:r w:rsidRPr="002807FE">
        <w:rPr>
          <w:rFonts w:ascii="Arial" w:eastAsia="Arial Unicode MS" w:hAnsi="Arial" w:cs="Arial"/>
          <w:color w:val="000000"/>
          <w:sz w:val="20"/>
          <w:szCs w:val="20"/>
        </w:rPr>
        <w:t xml:space="preserve"> przez osobę uprawnioną do składania oświadczeń w imieniu Wykonawcy. </w:t>
      </w:r>
    </w:p>
    <w:p w14:paraId="15A21108" w14:textId="77777777" w:rsidR="00E34D7F" w:rsidRPr="002807FE" w:rsidRDefault="006A777A"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05740CDE" w14:textId="77777777" w:rsidR="00E34D7F" w:rsidRPr="002807FE" w:rsidRDefault="006A777A"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Jeżeli Zamawiający lub Wykonawca przekazują oświadczenia, wnioski, zawiadomienia oraz inne informacje drogą elektroniczną, każda ze stron na żądanie drugiej niezwłocznie potwierdza fakt ich otrzymania.</w:t>
      </w:r>
    </w:p>
    <w:p w14:paraId="501E5386" w14:textId="77777777" w:rsidR="006A777A" w:rsidRPr="002807FE" w:rsidRDefault="006A777A" w:rsidP="00E34D7F">
      <w:pPr>
        <w:numPr>
          <w:ilvl w:val="0"/>
          <w:numId w:val="3"/>
        </w:numPr>
        <w:tabs>
          <w:tab w:val="num" w:pos="-709"/>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 xml:space="preserve">Korespondencję związaną z niniejszym postępowaniem należy przesyłać na adres: </w:t>
      </w:r>
    </w:p>
    <w:p w14:paraId="36772255" w14:textId="77777777" w:rsidR="006A777A" w:rsidRPr="002807FE" w:rsidRDefault="006A777A" w:rsidP="003A6218">
      <w:pPr>
        <w:widowControl w:val="0"/>
        <w:tabs>
          <w:tab w:val="num" w:pos="709"/>
          <w:tab w:val="num" w:pos="993"/>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ab/>
        <w:t xml:space="preserve"> MIR-PIB</w:t>
      </w:r>
    </w:p>
    <w:p w14:paraId="136CEAE0" w14:textId="77777777" w:rsidR="006A777A" w:rsidRPr="002807FE" w:rsidRDefault="006A777A" w:rsidP="003A6218">
      <w:pPr>
        <w:widowControl w:val="0"/>
        <w:tabs>
          <w:tab w:val="num" w:pos="709"/>
          <w:tab w:val="num" w:pos="993"/>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ab/>
        <w:t xml:space="preserve"> Ul. Kołłątaja 1, 81-332 Gdynia</w:t>
      </w:r>
    </w:p>
    <w:p w14:paraId="547B5E9A" w14:textId="77777777" w:rsidR="006A777A" w:rsidRPr="002807FE" w:rsidRDefault="006A777A" w:rsidP="003A6218">
      <w:pPr>
        <w:widowControl w:val="0"/>
        <w:tabs>
          <w:tab w:val="num" w:pos="709"/>
          <w:tab w:val="num" w:pos="993"/>
        </w:tabs>
        <w:spacing w:before="100" w:beforeAutospacing="1" w:after="100" w:afterAutospacing="1" w:line="360" w:lineRule="auto"/>
        <w:ind w:left="709" w:hanging="425"/>
        <w:contextualSpacing/>
        <w:jc w:val="both"/>
        <w:rPr>
          <w:rFonts w:ascii="Arial" w:hAnsi="Arial" w:cs="Arial"/>
          <w:sz w:val="20"/>
          <w:szCs w:val="20"/>
        </w:rPr>
      </w:pPr>
      <w:r w:rsidRPr="002807FE">
        <w:rPr>
          <w:rFonts w:ascii="Arial" w:hAnsi="Arial" w:cs="Arial"/>
          <w:sz w:val="20"/>
          <w:szCs w:val="20"/>
        </w:rPr>
        <w:tab/>
        <w:t xml:space="preserve"> Sekcja Zamówień Publicznych i Przetargów Pokój </w:t>
      </w:r>
      <w:r w:rsidR="00AD2371">
        <w:rPr>
          <w:rFonts w:ascii="Arial" w:hAnsi="Arial" w:cs="Arial"/>
          <w:sz w:val="20"/>
          <w:szCs w:val="20"/>
        </w:rPr>
        <w:t>521</w:t>
      </w:r>
      <w:r w:rsidRPr="002807FE">
        <w:rPr>
          <w:rFonts w:ascii="Arial" w:hAnsi="Arial" w:cs="Arial"/>
          <w:sz w:val="20"/>
          <w:szCs w:val="20"/>
        </w:rPr>
        <w:t xml:space="preserve"> </w:t>
      </w:r>
    </w:p>
    <w:p w14:paraId="1BE921E0" w14:textId="2CBAF17C" w:rsidR="00E34D7F" w:rsidRPr="002807FE" w:rsidRDefault="006A777A" w:rsidP="00AD2371">
      <w:pPr>
        <w:widowControl w:val="0"/>
        <w:tabs>
          <w:tab w:val="num" w:pos="717"/>
          <w:tab w:val="num" w:pos="993"/>
          <w:tab w:val="left" w:pos="6532"/>
        </w:tabs>
        <w:spacing w:before="100" w:beforeAutospacing="1" w:after="0" w:line="360" w:lineRule="auto"/>
        <w:ind w:left="709" w:hanging="425"/>
        <w:contextualSpacing/>
        <w:jc w:val="both"/>
        <w:rPr>
          <w:rFonts w:ascii="Arial" w:hAnsi="Arial" w:cs="Arial"/>
          <w:sz w:val="20"/>
          <w:szCs w:val="20"/>
          <w:lang w:val="en-US"/>
        </w:rPr>
      </w:pPr>
      <w:r w:rsidRPr="002807FE">
        <w:rPr>
          <w:rFonts w:ascii="Arial" w:hAnsi="Arial" w:cs="Arial"/>
          <w:sz w:val="20"/>
          <w:szCs w:val="20"/>
        </w:rPr>
        <w:tab/>
        <w:t xml:space="preserve"> </w:t>
      </w:r>
      <w:r w:rsidRPr="002807FE">
        <w:rPr>
          <w:rFonts w:ascii="Arial" w:hAnsi="Arial" w:cs="Arial"/>
          <w:sz w:val="20"/>
          <w:szCs w:val="20"/>
          <w:lang w:val="en-US"/>
        </w:rPr>
        <w:t xml:space="preserve">e-mail: </w:t>
      </w:r>
      <w:hyperlink r:id="rId13" w:history="1">
        <w:r w:rsidR="00230E01" w:rsidRPr="00BD0280">
          <w:rPr>
            <w:rStyle w:val="Hipercze"/>
            <w:rFonts w:ascii="Arial" w:hAnsi="Arial" w:cs="Arial"/>
            <w:sz w:val="20"/>
            <w:szCs w:val="20"/>
            <w:lang w:val="en-US"/>
          </w:rPr>
          <w:t>zamowienia.publiczne@mir.gdynia.pl</w:t>
        </w:r>
      </w:hyperlink>
    </w:p>
    <w:p w14:paraId="59C53F60" w14:textId="77777777" w:rsidR="00834D4E" w:rsidRDefault="006A777A" w:rsidP="00AD2371">
      <w:pPr>
        <w:pStyle w:val="Akapitzlist"/>
        <w:widowControl w:val="0"/>
        <w:numPr>
          <w:ilvl w:val="0"/>
          <w:numId w:val="3"/>
        </w:numPr>
        <w:tabs>
          <w:tab w:val="num" w:pos="993"/>
          <w:tab w:val="left" w:pos="6532"/>
        </w:tabs>
        <w:spacing w:after="100" w:afterAutospacing="1" w:line="360" w:lineRule="auto"/>
        <w:ind w:left="714" w:hanging="357"/>
        <w:contextualSpacing/>
        <w:jc w:val="both"/>
        <w:rPr>
          <w:rFonts w:ascii="Arial" w:hAnsi="Arial" w:cs="Arial"/>
          <w:sz w:val="20"/>
          <w:szCs w:val="20"/>
        </w:rPr>
      </w:pPr>
      <w:r w:rsidRPr="002807FE">
        <w:rPr>
          <w:rFonts w:ascii="Arial" w:hAnsi="Arial" w:cs="Arial"/>
          <w:sz w:val="20"/>
          <w:szCs w:val="20"/>
        </w:rPr>
        <w:t xml:space="preserve">Osobą uprawnioną do bezpośredniego kontaktowania się z Wykonawcami </w:t>
      </w:r>
      <w:r w:rsidR="00916B3D" w:rsidRPr="002807FE">
        <w:rPr>
          <w:rFonts w:ascii="Arial" w:hAnsi="Arial" w:cs="Arial"/>
          <w:sz w:val="20"/>
          <w:szCs w:val="20"/>
        </w:rPr>
        <w:t>jest:</w:t>
      </w:r>
    </w:p>
    <w:p w14:paraId="7F1D3E22" w14:textId="77777777" w:rsidR="006A777A" w:rsidRDefault="00834D4E" w:rsidP="00834D4E">
      <w:pPr>
        <w:pStyle w:val="Akapitzlist"/>
        <w:widowControl w:val="0"/>
        <w:tabs>
          <w:tab w:val="num" w:pos="993"/>
          <w:tab w:val="left" w:pos="6532"/>
        </w:tabs>
        <w:spacing w:after="100" w:afterAutospacing="1" w:line="360" w:lineRule="auto"/>
        <w:ind w:left="714"/>
        <w:contextualSpacing/>
        <w:jc w:val="both"/>
        <w:rPr>
          <w:rFonts w:ascii="Arial" w:hAnsi="Arial" w:cs="Arial"/>
          <w:sz w:val="20"/>
          <w:szCs w:val="20"/>
        </w:rPr>
      </w:pPr>
      <w:r>
        <w:rPr>
          <w:rFonts w:ascii="Arial" w:hAnsi="Arial" w:cs="Arial"/>
          <w:sz w:val="20"/>
          <w:szCs w:val="20"/>
        </w:rPr>
        <w:t xml:space="preserve">a) Sprawy związane z procedurą - </w:t>
      </w:r>
      <w:r w:rsidR="00916B3D" w:rsidRPr="002807FE">
        <w:rPr>
          <w:rFonts w:ascii="Arial" w:hAnsi="Arial" w:cs="Arial"/>
          <w:sz w:val="20"/>
          <w:szCs w:val="20"/>
        </w:rPr>
        <w:t>Tomasz Formejster</w:t>
      </w:r>
    </w:p>
    <w:p w14:paraId="1FE58CA6" w14:textId="77777777" w:rsidR="00834D4E" w:rsidRDefault="00834D4E" w:rsidP="00834D4E">
      <w:pPr>
        <w:pStyle w:val="Akapitzlist"/>
        <w:widowControl w:val="0"/>
        <w:tabs>
          <w:tab w:val="num" w:pos="993"/>
          <w:tab w:val="left" w:pos="6532"/>
        </w:tabs>
        <w:spacing w:after="100" w:afterAutospacing="1" w:line="360" w:lineRule="auto"/>
        <w:ind w:left="714"/>
        <w:contextualSpacing/>
        <w:jc w:val="both"/>
        <w:rPr>
          <w:rFonts w:ascii="Arial" w:hAnsi="Arial" w:cs="Arial"/>
          <w:sz w:val="20"/>
          <w:szCs w:val="20"/>
        </w:rPr>
      </w:pPr>
      <w:r>
        <w:rPr>
          <w:rFonts w:ascii="Arial" w:hAnsi="Arial" w:cs="Arial"/>
          <w:sz w:val="20"/>
          <w:szCs w:val="20"/>
        </w:rPr>
        <w:t>b) Sprawy merytoryczne – Małgorzata Grzeszczak</w:t>
      </w:r>
    </w:p>
    <w:p w14:paraId="44517E2B" w14:textId="77777777" w:rsidR="00AD2371" w:rsidRPr="002807FE" w:rsidRDefault="00AD2371" w:rsidP="00AD2371">
      <w:pPr>
        <w:pStyle w:val="Akapitzlist"/>
        <w:widowControl w:val="0"/>
        <w:tabs>
          <w:tab w:val="num" w:pos="993"/>
          <w:tab w:val="left" w:pos="6532"/>
        </w:tabs>
        <w:spacing w:after="100" w:afterAutospacing="1" w:line="360" w:lineRule="auto"/>
        <w:ind w:left="714"/>
        <w:contextualSpacing/>
        <w:jc w:val="both"/>
        <w:rPr>
          <w:rFonts w:ascii="Arial" w:hAnsi="Arial" w:cs="Arial"/>
          <w:sz w:val="20"/>
          <w:szCs w:val="20"/>
        </w:rPr>
      </w:pPr>
    </w:p>
    <w:p w14:paraId="05620480" w14:textId="77777777" w:rsidR="00FF6673" w:rsidRPr="002807FE" w:rsidRDefault="00FF6673" w:rsidP="003A6218">
      <w:pPr>
        <w:pStyle w:val="Akapitzlist"/>
        <w:numPr>
          <w:ilvl w:val="0"/>
          <w:numId w:val="2"/>
        </w:numPr>
        <w:spacing w:before="100" w:beforeAutospacing="1" w:after="100" w:afterAutospacing="1" w:line="360" w:lineRule="auto"/>
        <w:jc w:val="both"/>
        <w:rPr>
          <w:rFonts w:ascii="Arial" w:hAnsi="Arial" w:cs="Arial"/>
          <w:b/>
          <w:sz w:val="20"/>
          <w:szCs w:val="20"/>
        </w:rPr>
      </w:pPr>
      <w:r w:rsidRPr="002807FE">
        <w:rPr>
          <w:rFonts w:ascii="Arial" w:hAnsi="Arial" w:cs="Arial"/>
          <w:b/>
          <w:sz w:val="20"/>
          <w:szCs w:val="20"/>
        </w:rPr>
        <w:t>INFORMACJE DOTYCZĄCE WADIUM</w:t>
      </w:r>
    </w:p>
    <w:p w14:paraId="1C5363EA" w14:textId="77777777" w:rsidR="000F2730" w:rsidRPr="002807FE" w:rsidRDefault="00CA69EB" w:rsidP="005A35D9">
      <w:pPr>
        <w:numPr>
          <w:ilvl w:val="0"/>
          <w:numId w:val="11"/>
        </w:numPr>
        <w:tabs>
          <w:tab w:val="left" w:pos="4680"/>
        </w:tabs>
        <w:spacing w:before="100" w:beforeAutospacing="1" w:after="100" w:afterAutospacing="1" w:line="360" w:lineRule="auto"/>
        <w:contextualSpacing/>
        <w:jc w:val="both"/>
        <w:rPr>
          <w:rFonts w:ascii="Arial" w:eastAsia="Times New Roman" w:hAnsi="Arial" w:cs="Arial"/>
          <w:sz w:val="20"/>
          <w:szCs w:val="20"/>
          <w:lang w:eastAsia="ar-SA"/>
        </w:rPr>
      </w:pPr>
      <w:r w:rsidRPr="002807FE">
        <w:rPr>
          <w:rFonts w:ascii="Arial" w:eastAsia="Times New Roman" w:hAnsi="Arial" w:cs="Arial"/>
          <w:sz w:val="20"/>
          <w:szCs w:val="20"/>
          <w:lang w:eastAsia="ar-SA"/>
        </w:rPr>
        <w:t>Zamawiający nie wymaga wniesienia wadium.</w:t>
      </w:r>
    </w:p>
    <w:p w14:paraId="462CD170" w14:textId="77777777" w:rsidR="00004163" w:rsidRPr="002807FE" w:rsidRDefault="00004163" w:rsidP="003A6218">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TERMIN ZWIĄZANIA OFERTĄ</w:t>
      </w:r>
    </w:p>
    <w:p w14:paraId="406B8FD4" w14:textId="77777777" w:rsidR="00004163" w:rsidRPr="002807FE" w:rsidRDefault="00004163" w:rsidP="00356EE1">
      <w:pPr>
        <w:numPr>
          <w:ilvl w:val="0"/>
          <w:numId w:val="6"/>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bCs/>
          <w:sz w:val="20"/>
          <w:szCs w:val="20"/>
        </w:rPr>
        <w:t xml:space="preserve">Wykonawca pozostaje związany ofertą przez okres </w:t>
      </w:r>
      <w:r w:rsidR="00EE3D54" w:rsidRPr="002807FE">
        <w:rPr>
          <w:rFonts w:ascii="Arial" w:eastAsia="Times New Roman" w:hAnsi="Arial" w:cs="Arial"/>
          <w:b/>
          <w:bCs/>
          <w:sz w:val="20"/>
          <w:szCs w:val="20"/>
        </w:rPr>
        <w:t>6</w:t>
      </w:r>
      <w:r w:rsidRPr="002807FE">
        <w:rPr>
          <w:rFonts w:ascii="Arial" w:eastAsia="Times New Roman" w:hAnsi="Arial" w:cs="Arial"/>
          <w:b/>
          <w:bCs/>
          <w:sz w:val="20"/>
          <w:szCs w:val="20"/>
        </w:rPr>
        <w:t xml:space="preserve">0 dni. </w:t>
      </w:r>
      <w:r w:rsidRPr="002807FE">
        <w:rPr>
          <w:rFonts w:ascii="Arial" w:eastAsia="Times New Roman" w:hAnsi="Arial" w:cs="Arial"/>
          <w:sz w:val="20"/>
          <w:szCs w:val="20"/>
        </w:rPr>
        <w:t>Bieg terminu związania ofertą rozpoczyna się wraz z upływem terminu składania ofert.</w:t>
      </w:r>
    </w:p>
    <w:p w14:paraId="79797F32" w14:textId="77777777" w:rsidR="00837356" w:rsidRPr="002807FE" w:rsidRDefault="00837356" w:rsidP="003A6218">
      <w:pPr>
        <w:pStyle w:val="Akapitzlist"/>
        <w:numPr>
          <w:ilvl w:val="0"/>
          <w:numId w:val="2"/>
        </w:numPr>
        <w:spacing w:before="100" w:beforeAutospacing="1" w:after="100" w:afterAutospacing="1" w:line="360" w:lineRule="auto"/>
        <w:ind w:left="357" w:hanging="357"/>
        <w:rPr>
          <w:rFonts w:ascii="Arial" w:hAnsi="Arial" w:cs="Arial"/>
          <w:b/>
          <w:sz w:val="20"/>
          <w:szCs w:val="20"/>
        </w:rPr>
      </w:pPr>
      <w:r w:rsidRPr="002807FE">
        <w:rPr>
          <w:rFonts w:ascii="Arial" w:hAnsi="Arial" w:cs="Arial"/>
          <w:b/>
          <w:sz w:val="20"/>
          <w:szCs w:val="20"/>
        </w:rPr>
        <w:t>OPIS SPOSOBU PRZYGOTOWANIA OFERT</w:t>
      </w:r>
    </w:p>
    <w:p w14:paraId="4511906F"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rPr>
        <w:t xml:space="preserve">Oferta musi być sporządzona z zachowaniem formy pisemnej pod rygorem nieważności. </w:t>
      </w:r>
    </w:p>
    <w:p w14:paraId="4DDEC21F" w14:textId="77777777" w:rsidR="0021336F" w:rsidRPr="002807FE" w:rsidRDefault="0021336F" w:rsidP="00477EA2">
      <w:pPr>
        <w:numPr>
          <w:ilvl w:val="0"/>
          <w:numId w:val="7"/>
        </w:numPr>
        <w:tabs>
          <w:tab w:val="left" w:pos="142"/>
          <w:tab w:val="left" w:pos="284"/>
        </w:tabs>
        <w:spacing w:before="100" w:beforeAutospacing="1" w:after="100" w:afterAutospacing="1" w:line="360" w:lineRule="auto"/>
        <w:rPr>
          <w:rFonts w:ascii="Arial" w:hAnsi="Arial" w:cs="Arial"/>
          <w:sz w:val="20"/>
          <w:szCs w:val="20"/>
        </w:rPr>
      </w:pPr>
      <w:r w:rsidRPr="002807FE">
        <w:rPr>
          <w:rFonts w:ascii="Arial" w:hAnsi="Arial" w:cs="Arial"/>
          <w:sz w:val="20"/>
          <w:szCs w:val="20"/>
        </w:rPr>
        <w:t xml:space="preserve">Wykonawca może złożyć tylko jedną ofertę.  </w:t>
      </w:r>
    </w:p>
    <w:p w14:paraId="75CA0A42" w14:textId="77777777" w:rsidR="007D01FB" w:rsidRPr="002807FE" w:rsidRDefault="007D01FB" w:rsidP="00477EA2">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u w:val="single"/>
          <w:lang w:eastAsia="ar-SA"/>
        </w:rPr>
        <w:t>Na ofertę składają się</w:t>
      </w:r>
      <w:r w:rsidRPr="002807FE">
        <w:rPr>
          <w:rFonts w:ascii="Arial" w:eastAsia="Times New Roman" w:hAnsi="Arial" w:cs="Arial"/>
          <w:sz w:val="20"/>
          <w:szCs w:val="20"/>
          <w:lang w:eastAsia="ar-SA"/>
        </w:rPr>
        <w:t xml:space="preserve">: </w:t>
      </w:r>
    </w:p>
    <w:p w14:paraId="62F86E80" w14:textId="77777777" w:rsidR="007D01FB" w:rsidRDefault="00F55535" w:rsidP="005A35D9">
      <w:pPr>
        <w:numPr>
          <w:ilvl w:val="0"/>
          <w:numId w:val="13"/>
        </w:numPr>
        <w:tabs>
          <w:tab w:val="left" w:pos="142"/>
          <w:tab w:val="left" w:pos="284"/>
          <w:tab w:val="left" w:pos="993"/>
        </w:tabs>
        <w:spacing w:before="100" w:beforeAutospacing="1" w:after="100" w:afterAutospacing="1" w:line="360" w:lineRule="auto"/>
        <w:jc w:val="both"/>
        <w:rPr>
          <w:rFonts w:ascii="Arial" w:eastAsia="Times New Roman" w:hAnsi="Arial" w:cs="Arial"/>
          <w:sz w:val="20"/>
          <w:szCs w:val="20"/>
          <w:lang w:eastAsia="ar-SA"/>
        </w:rPr>
      </w:pPr>
      <w:r w:rsidRPr="002807FE">
        <w:rPr>
          <w:rFonts w:ascii="Arial" w:eastAsia="Times New Roman" w:hAnsi="Arial" w:cs="Arial"/>
          <w:sz w:val="20"/>
          <w:szCs w:val="20"/>
          <w:lang w:eastAsia="ar-SA"/>
        </w:rPr>
        <w:t xml:space="preserve">Wypełniony </w:t>
      </w:r>
      <w:r w:rsidR="00AD2371">
        <w:rPr>
          <w:rFonts w:ascii="Arial" w:eastAsia="Times New Roman" w:hAnsi="Arial" w:cs="Arial"/>
          <w:sz w:val="20"/>
          <w:szCs w:val="20"/>
          <w:lang w:eastAsia="ar-SA"/>
        </w:rPr>
        <w:t xml:space="preserve">i parafowany </w:t>
      </w:r>
      <w:r w:rsidR="002D61DA">
        <w:rPr>
          <w:rFonts w:ascii="Arial" w:eastAsia="Times New Roman" w:hAnsi="Arial" w:cs="Arial"/>
          <w:sz w:val="20"/>
          <w:szCs w:val="20"/>
          <w:lang w:eastAsia="ar-SA"/>
        </w:rPr>
        <w:t>Z</w:t>
      </w:r>
      <w:r w:rsidRPr="002807FE">
        <w:rPr>
          <w:rFonts w:ascii="Arial" w:eastAsia="Times New Roman" w:hAnsi="Arial" w:cs="Arial"/>
          <w:sz w:val="20"/>
          <w:szCs w:val="20"/>
          <w:lang w:eastAsia="ar-SA"/>
        </w:rPr>
        <w:t xml:space="preserve">ałącznik nr </w:t>
      </w:r>
      <w:r w:rsidR="002D61DA">
        <w:rPr>
          <w:rFonts w:ascii="Arial" w:eastAsia="Times New Roman" w:hAnsi="Arial" w:cs="Arial"/>
          <w:sz w:val="20"/>
          <w:szCs w:val="20"/>
          <w:lang w:eastAsia="ar-SA"/>
        </w:rPr>
        <w:t>1</w:t>
      </w:r>
      <w:r w:rsidRPr="002807FE">
        <w:rPr>
          <w:rFonts w:ascii="Arial" w:eastAsia="Times New Roman" w:hAnsi="Arial" w:cs="Arial"/>
          <w:sz w:val="20"/>
          <w:szCs w:val="20"/>
          <w:lang w:eastAsia="ar-SA"/>
        </w:rPr>
        <w:t xml:space="preserve"> do niniejszego Ogłoszenia</w:t>
      </w:r>
      <w:r w:rsidR="002D61DA">
        <w:rPr>
          <w:rFonts w:ascii="Arial" w:eastAsia="Times New Roman" w:hAnsi="Arial" w:cs="Arial"/>
          <w:sz w:val="20"/>
          <w:szCs w:val="20"/>
          <w:lang w:eastAsia="ar-SA"/>
        </w:rPr>
        <w:t xml:space="preserve"> – Opis przedmiotu zamówienia,</w:t>
      </w:r>
    </w:p>
    <w:p w14:paraId="6FB40D52" w14:textId="77777777" w:rsidR="002D61DA" w:rsidRDefault="002D61DA" w:rsidP="005A35D9">
      <w:pPr>
        <w:numPr>
          <w:ilvl w:val="0"/>
          <w:numId w:val="13"/>
        </w:numPr>
        <w:tabs>
          <w:tab w:val="left" w:pos="142"/>
          <w:tab w:val="left" w:pos="284"/>
          <w:tab w:val="left" w:pos="993"/>
        </w:tabs>
        <w:spacing w:before="100" w:beforeAutospacing="1" w:after="100" w:afterAutospacing="1" w:line="360" w:lineRule="auto"/>
        <w:jc w:val="both"/>
        <w:rPr>
          <w:rFonts w:ascii="Arial" w:eastAsia="Times New Roman" w:hAnsi="Arial" w:cs="Arial"/>
          <w:sz w:val="20"/>
          <w:szCs w:val="20"/>
          <w:lang w:eastAsia="ar-SA"/>
        </w:rPr>
      </w:pPr>
      <w:r w:rsidRPr="002807FE">
        <w:rPr>
          <w:rFonts w:ascii="Arial" w:eastAsia="Times New Roman" w:hAnsi="Arial" w:cs="Arial"/>
          <w:sz w:val="20"/>
          <w:szCs w:val="20"/>
          <w:lang w:eastAsia="ar-SA"/>
        </w:rPr>
        <w:t xml:space="preserve">Wypełniony </w:t>
      </w:r>
      <w:r>
        <w:rPr>
          <w:rFonts w:ascii="Arial" w:eastAsia="Times New Roman" w:hAnsi="Arial" w:cs="Arial"/>
          <w:sz w:val="20"/>
          <w:szCs w:val="20"/>
          <w:lang w:eastAsia="ar-SA"/>
        </w:rPr>
        <w:t>i parafowany Z</w:t>
      </w:r>
      <w:r w:rsidRPr="002807FE">
        <w:rPr>
          <w:rFonts w:ascii="Arial" w:eastAsia="Times New Roman" w:hAnsi="Arial" w:cs="Arial"/>
          <w:sz w:val="20"/>
          <w:szCs w:val="20"/>
          <w:lang w:eastAsia="ar-SA"/>
        </w:rPr>
        <w:t xml:space="preserve">ałącznik nr </w:t>
      </w:r>
      <w:r>
        <w:rPr>
          <w:rFonts w:ascii="Arial" w:eastAsia="Times New Roman" w:hAnsi="Arial" w:cs="Arial"/>
          <w:sz w:val="20"/>
          <w:szCs w:val="20"/>
          <w:lang w:eastAsia="ar-SA"/>
        </w:rPr>
        <w:t>1a</w:t>
      </w:r>
      <w:r w:rsidRPr="002807FE">
        <w:rPr>
          <w:rFonts w:ascii="Arial" w:eastAsia="Times New Roman" w:hAnsi="Arial" w:cs="Arial"/>
          <w:sz w:val="20"/>
          <w:szCs w:val="20"/>
          <w:lang w:eastAsia="ar-SA"/>
        </w:rPr>
        <w:t xml:space="preserve"> do niniejszego Ogłoszenia</w:t>
      </w:r>
      <w:r>
        <w:rPr>
          <w:rFonts w:ascii="Arial" w:eastAsia="Times New Roman" w:hAnsi="Arial" w:cs="Arial"/>
          <w:sz w:val="20"/>
          <w:szCs w:val="20"/>
          <w:lang w:eastAsia="ar-SA"/>
        </w:rPr>
        <w:t xml:space="preserve"> – Formularz cenowy,</w:t>
      </w:r>
    </w:p>
    <w:p w14:paraId="69700769" w14:textId="77777777" w:rsidR="00DD7364" w:rsidRPr="00DD7364" w:rsidRDefault="00DD7364" w:rsidP="005A35D9">
      <w:pPr>
        <w:numPr>
          <w:ilvl w:val="0"/>
          <w:numId w:val="13"/>
        </w:numPr>
        <w:tabs>
          <w:tab w:val="left" w:pos="142"/>
          <w:tab w:val="left" w:pos="284"/>
          <w:tab w:val="left" w:pos="993"/>
        </w:tabs>
        <w:spacing w:before="100" w:beforeAutospacing="1" w:after="100" w:afterAutospacing="1" w:line="360" w:lineRule="auto"/>
        <w:jc w:val="both"/>
        <w:rPr>
          <w:rFonts w:ascii="Arial" w:eastAsia="Times New Roman" w:hAnsi="Arial" w:cs="Arial"/>
          <w:sz w:val="20"/>
          <w:szCs w:val="20"/>
          <w:lang w:eastAsia="ar-SA"/>
        </w:rPr>
      </w:pPr>
      <w:r w:rsidRPr="00DD7364">
        <w:rPr>
          <w:rFonts w:ascii="Arial" w:eastAsia="Times New Roman" w:hAnsi="Arial" w:cs="Arial"/>
          <w:sz w:val="20"/>
          <w:szCs w:val="20"/>
          <w:lang w:eastAsia="ar-SA"/>
        </w:rPr>
        <w:t>Wypełniony i parafowany Załącznik nr 1</w:t>
      </w:r>
      <w:r>
        <w:rPr>
          <w:rFonts w:ascii="Arial" w:eastAsia="Times New Roman" w:hAnsi="Arial" w:cs="Arial"/>
          <w:sz w:val="20"/>
          <w:szCs w:val="20"/>
          <w:lang w:eastAsia="ar-SA"/>
        </w:rPr>
        <w:t>B</w:t>
      </w:r>
      <w:r w:rsidRPr="00DD7364">
        <w:rPr>
          <w:rFonts w:ascii="Arial" w:eastAsia="Times New Roman" w:hAnsi="Arial" w:cs="Arial"/>
          <w:sz w:val="20"/>
          <w:szCs w:val="20"/>
          <w:lang w:eastAsia="ar-SA"/>
        </w:rPr>
        <w:t xml:space="preserve"> do niniejszego Ogłoszenia – Formularz </w:t>
      </w:r>
      <w:r>
        <w:rPr>
          <w:rFonts w:ascii="Arial" w:eastAsia="Times New Roman" w:hAnsi="Arial" w:cs="Arial"/>
          <w:sz w:val="20"/>
          <w:szCs w:val="20"/>
          <w:lang w:eastAsia="ar-SA"/>
        </w:rPr>
        <w:t>oferty</w:t>
      </w:r>
      <w:r w:rsidRPr="00DD7364">
        <w:rPr>
          <w:rFonts w:ascii="Arial" w:eastAsia="Times New Roman" w:hAnsi="Arial" w:cs="Arial"/>
          <w:sz w:val="20"/>
          <w:szCs w:val="20"/>
          <w:lang w:eastAsia="ar-SA"/>
        </w:rPr>
        <w:t>,</w:t>
      </w:r>
    </w:p>
    <w:p w14:paraId="09D93478" w14:textId="77777777" w:rsidR="007D01FB" w:rsidRPr="002807FE" w:rsidRDefault="00F55535" w:rsidP="005A35D9">
      <w:pPr>
        <w:numPr>
          <w:ilvl w:val="0"/>
          <w:numId w:val="13"/>
        </w:numPr>
        <w:tabs>
          <w:tab w:val="left" w:pos="142"/>
          <w:tab w:val="left" w:pos="284"/>
          <w:tab w:val="left" w:pos="993"/>
        </w:tabs>
        <w:spacing w:before="100" w:beforeAutospacing="1" w:after="100" w:afterAutospacing="1" w:line="360" w:lineRule="auto"/>
        <w:jc w:val="both"/>
        <w:rPr>
          <w:rFonts w:ascii="Arial" w:eastAsia="Times New Roman" w:hAnsi="Arial" w:cs="Arial"/>
          <w:sz w:val="20"/>
          <w:szCs w:val="20"/>
          <w:lang w:eastAsia="ar-SA"/>
        </w:rPr>
      </w:pPr>
      <w:r w:rsidRPr="002807FE">
        <w:rPr>
          <w:rFonts w:ascii="Arial" w:eastAsia="Times New Roman" w:hAnsi="Arial" w:cs="Arial"/>
          <w:sz w:val="20"/>
          <w:szCs w:val="20"/>
          <w:lang w:eastAsia="ar-SA"/>
        </w:rPr>
        <w:t>O</w:t>
      </w:r>
      <w:r w:rsidR="007D01FB" w:rsidRPr="002807FE">
        <w:rPr>
          <w:rFonts w:ascii="Arial" w:eastAsia="Times New Roman" w:hAnsi="Arial" w:cs="Arial"/>
          <w:sz w:val="20"/>
          <w:szCs w:val="20"/>
          <w:lang w:eastAsia="ar-SA"/>
        </w:rPr>
        <w:t xml:space="preserve">świadczenie </w:t>
      </w:r>
      <w:r w:rsidR="0021336F" w:rsidRPr="002807FE">
        <w:rPr>
          <w:rFonts w:ascii="Arial" w:eastAsia="Times New Roman" w:hAnsi="Arial" w:cs="Arial"/>
          <w:sz w:val="20"/>
          <w:szCs w:val="20"/>
          <w:lang w:eastAsia="ar-SA"/>
        </w:rPr>
        <w:t xml:space="preserve">wykonawcy, że nie podlega wykluczeniu w postępowaniu </w:t>
      </w:r>
      <w:r w:rsidR="007D01FB" w:rsidRPr="002807FE">
        <w:rPr>
          <w:rFonts w:ascii="Arial" w:eastAsia="Times New Roman" w:hAnsi="Arial" w:cs="Arial"/>
          <w:sz w:val="20"/>
          <w:szCs w:val="20"/>
          <w:lang w:eastAsia="ar-SA"/>
        </w:rPr>
        <w:t xml:space="preserve"> - Załącznik nr  3,</w:t>
      </w:r>
    </w:p>
    <w:p w14:paraId="6CBE9397" w14:textId="77777777" w:rsidR="007D01FB" w:rsidRPr="002807FE" w:rsidRDefault="00F55535" w:rsidP="005A35D9">
      <w:pPr>
        <w:numPr>
          <w:ilvl w:val="0"/>
          <w:numId w:val="13"/>
        </w:numPr>
        <w:tabs>
          <w:tab w:val="left" w:pos="142"/>
          <w:tab w:val="left" w:pos="284"/>
          <w:tab w:val="left" w:pos="993"/>
        </w:tabs>
        <w:spacing w:before="100" w:beforeAutospacing="1" w:after="100" w:afterAutospacing="1" w:line="360" w:lineRule="auto"/>
        <w:ind w:left="1094" w:hanging="357"/>
        <w:jc w:val="both"/>
        <w:rPr>
          <w:rFonts w:ascii="Arial" w:eastAsia="Times New Roman" w:hAnsi="Arial" w:cs="Arial"/>
          <w:sz w:val="20"/>
          <w:szCs w:val="20"/>
          <w:lang w:eastAsia="ar-SA"/>
        </w:rPr>
      </w:pPr>
      <w:r w:rsidRPr="002807FE">
        <w:rPr>
          <w:rFonts w:ascii="Arial" w:eastAsia="Times New Roman" w:hAnsi="Arial" w:cs="Arial"/>
          <w:sz w:val="20"/>
          <w:szCs w:val="20"/>
          <w:lang w:eastAsia="ar-SA"/>
        </w:rPr>
        <w:t xml:space="preserve"> Aktualny o</w:t>
      </w:r>
      <w:r w:rsidR="007D01FB" w:rsidRPr="002807FE">
        <w:rPr>
          <w:rFonts w:ascii="Arial" w:eastAsia="Times New Roman" w:hAnsi="Arial" w:cs="Arial"/>
          <w:sz w:val="20"/>
          <w:szCs w:val="20"/>
          <w:lang w:eastAsia="ar-SA"/>
        </w:rPr>
        <w:t xml:space="preserve">dpis z właściwego rejestru lub zaświadczenie o wpisie do ewidencji działalności gospodarczej lub oryginał lub </w:t>
      </w:r>
    </w:p>
    <w:p w14:paraId="66310A4E" w14:textId="77777777" w:rsidR="00F55535" w:rsidRPr="002807FE" w:rsidRDefault="00F55535" w:rsidP="005A35D9">
      <w:pPr>
        <w:pStyle w:val="Akapitzlist"/>
        <w:numPr>
          <w:ilvl w:val="0"/>
          <w:numId w:val="13"/>
        </w:numPr>
        <w:spacing w:before="100" w:beforeAutospacing="1" w:after="100" w:afterAutospacing="1" w:line="360" w:lineRule="auto"/>
        <w:rPr>
          <w:rFonts w:ascii="Arial" w:hAnsi="Arial" w:cs="Arial"/>
          <w:sz w:val="20"/>
          <w:szCs w:val="20"/>
          <w:lang w:eastAsia="ar-SA"/>
        </w:rPr>
      </w:pPr>
      <w:r w:rsidRPr="002807FE">
        <w:rPr>
          <w:rFonts w:ascii="Arial" w:hAnsi="Arial" w:cs="Arial"/>
          <w:sz w:val="20"/>
          <w:szCs w:val="20"/>
          <w:lang w:eastAsia="ar-SA"/>
        </w:rPr>
        <w:t>Poświadczoną notarialnie kopię stosownego pełnomocnictwa do złożenia oferty wraz z załącznikami, określającego jego zakres i wystawionego przez osoby do tego upoważnione.</w:t>
      </w:r>
    </w:p>
    <w:p w14:paraId="02653552" w14:textId="77777777" w:rsidR="00B317CC" w:rsidRPr="002807FE" w:rsidRDefault="00B317CC" w:rsidP="005A35D9">
      <w:pPr>
        <w:numPr>
          <w:ilvl w:val="0"/>
          <w:numId w:val="13"/>
        </w:numPr>
        <w:tabs>
          <w:tab w:val="left" w:pos="142"/>
          <w:tab w:val="left" w:pos="284"/>
          <w:tab w:val="left" w:pos="993"/>
        </w:tabs>
        <w:spacing w:before="100" w:beforeAutospacing="1" w:after="100" w:afterAutospacing="1" w:line="360" w:lineRule="auto"/>
        <w:ind w:left="1094" w:hanging="357"/>
        <w:jc w:val="both"/>
        <w:rPr>
          <w:rFonts w:ascii="Arial" w:eastAsia="Times New Roman" w:hAnsi="Arial" w:cs="Arial"/>
          <w:sz w:val="20"/>
          <w:szCs w:val="20"/>
          <w:lang w:eastAsia="ar-SA"/>
        </w:rPr>
      </w:pPr>
      <w:r w:rsidRPr="002807FE">
        <w:rPr>
          <w:rFonts w:ascii="Arial" w:eastAsia="Times New Roman" w:hAnsi="Arial" w:cs="Arial"/>
          <w:sz w:val="20"/>
          <w:szCs w:val="20"/>
          <w:lang w:eastAsia="ar-SA"/>
        </w:rPr>
        <w:t>Dokumenty wymienione w rozdziale VI niniej</w:t>
      </w:r>
      <w:r w:rsidR="00EE3D54" w:rsidRPr="002807FE">
        <w:rPr>
          <w:rFonts w:ascii="Arial" w:eastAsia="Times New Roman" w:hAnsi="Arial" w:cs="Arial"/>
          <w:sz w:val="20"/>
          <w:szCs w:val="20"/>
          <w:lang w:eastAsia="ar-SA"/>
        </w:rPr>
        <w:t>szego Ogłoszenia.</w:t>
      </w:r>
    </w:p>
    <w:p w14:paraId="7FBB3C3D" w14:textId="77777777" w:rsidR="007D01FB" w:rsidRPr="002807FE" w:rsidRDefault="007D01FB" w:rsidP="00477EA2">
      <w:pPr>
        <w:numPr>
          <w:ilvl w:val="0"/>
          <w:numId w:val="7"/>
        </w:numPr>
        <w:tabs>
          <w:tab w:val="left" w:pos="142"/>
          <w:tab w:val="left" w:pos="284"/>
        </w:tabs>
        <w:spacing w:before="100" w:beforeAutospacing="1" w:after="100" w:afterAutospacing="1" w:line="360" w:lineRule="auto"/>
        <w:ind w:left="714" w:hanging="357"/>
        <w:jc w:val="both"/>
        <w:rPr>
          <w:rFonts w:ascii="Arial" w:eastAsia="Times New Roman" w:hAnsi="Arial" w:cs="Arial"/>
          <w:sz w:val="20"/>
          <w:szCs w:val="20"/>
        </w:rPr>
      </w:pPr>
      <w:r w:rsidRPr="002807FE">
        <w:rPr>
          <w:rFonts w:ascii="Arial" w:eastAsia="Times New Roman" w:hAnsi="Arial" w:cs="Arial"/>
          <w:sz w:val="20"/>
          <w:szCs w:val="20"/>
          <w:lang w:eastAsia="ar-SA"/>
        </w:rPr>
        <w:t xml:space="preserve">Oferta wraz z załącznikami musi być czytelna.  </w:t>
      </w:r>
    </w:p>
    <w:p w14:paraId="4D02EBDE"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Oferta wraz ze wszystkimi załącznikami musi być podpisana przez Wykonawcę lub osobę/osoby upoważnione do reprezentowania Wykonawcy.</w:t>
      </w:r>
    </w:p>
    <w:p w14:paraId="041F9039"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 xml:space="preserve">Upoważnienie osób podpisujących ofertę do jej podpisania musi bezpośrednio wynikać z treści dokumentów dołączonych do oferty. W przypadku, gdy upoważnienie do podpisania oferty nie wynika bezpośrednio z treści dokumentu określającego status prawny Wykonawcy (odpis z właściwego rejestru lub zaświadczenie o wpisie do ewidencji działalności gospodarczej) do oferty należy dołączyć oryginał lub poświadczoną notarialnie kopię stosownego pełnomocnictwa, określającego jego zakres i wystawionego przez osoby do tego upoważnione.   </w:t>
      </w:r>
    </w:p>
    <w:p w14:paraId="49EC95C0"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Zaleca się, aby strony oferty wraz ze wszystkimi załącznikami były kolejno ponumerowane i spięte w sposób uniemożliwiający ich zdekompletowanie.</w:t>
      </w:r>
    </w:p>
    <w:p w14:paraId="1439C5B0"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 xml:space="preserve">Oferta powinna być napisana w języku polskim pismem maszynowym lub czytelnym pismem odręcznym, przy użyciu nieścieralnego tuszu lub atramentu. Każdy dokument składający się na ofertę sporządzony w innym języku niż język polski winien być złożony wraz z tłumaczeniem na język polski, poświadczonym przez wykonawcę. W razie wątpliwości uznaje się, że wersja polskojęzyczna jest wiążąca. </w:t>
      </w:r>
    </w:p>
    <w:p w14:paraId="0761A9BD"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 xml:space="preserve">Zaleca się, aby każda zawierająca jakąkolwiek treść strona oferty była podpisana lub parafowana przez Wykonawcę. </w:t>
      </w:r>
    </w:p>
    <w:p w14:paraId="48B95EFF"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 xml:space="preserve">Poprawki powinny być naniesione czytelnie i zaparafowane przez Wykonawcę lub osoby/osobę upoważnioną do reprezentowania Wykonawcy. </w:t>
      </w:r>
    </w:p>
    <w:p w14:paraId="0A7E4457" w14:textId="77777777" w:rsidR="007D01FB" w:rsidRPr="002807FE" w:rsidRDefault="007D01FB"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lang w:eastAsia="ar-SA"/>
        </w:rPr>
        <w:t xml:space="preserve">Wykonawca ponosi koszty związane z przygotowaniem i złożeniem oferty. </w:t>
      </w:r>
    </w:p>
    <w:p w14:paraId="29108012" w14:textId="77777777" w:rsidR="0021336F" w:rsidRPr="002807FE" w:rsidRDefault="0021336F"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Arial Unicode MS" w:hAnsi="Arial" w:cs="Arial"/>
          <w:sz w:val="20"/>
          <w:szCs w:val="20"/>
        </w:rPr>
        <w:t>Tajemnica przedsiębiorstwa</w:t>
      </w:r>
      <w:r w:rsidR="003A6218" w:rsidRPr="002807FE">
        <w:rPr>
          <w:rFonts w:ascii="Arial" w:eastAsia="Arial Unicode MS" w:hAnsi="Arial" w:cs="Arial"/>
          <w:sz w:val="20"/>
          <w:szCs w:val="20"/>
        </w:rPr>
        <w:t>:</w:t>
      </w:r>
    </w:p>
    <w:p w14:paraId="790DEA6F" w14:textId="77777777" w:rsidR="0021336F" w:rsidRPr="002807FE" w:rsidRDefault="0021336F" w:rsidP="00356EE1">
      <w:pPr>
        <w:numPr>
          <w:ilvl w:val="0"/>
          <w:numId w:val="8"/>
        </w:numPr>
        <w:spacing w:before="100" w:beforeAutospacing="1" w:after="100" w:afterAutospacing="1" w:line="360" w:lineRule="auto"/>
        <w:jc w:val="both"/>
        <w:rPr>
          <w:rFonts w:ascii="Arial" w:eastAsia="Arial Unicode MS" w:hAnsi="Arial" w:cs="Arial"/>
          <w:sz w:val="20"/>
          <w:szCs w:val="20"/>
          <w:lang w:eastAsia="pl-PL"/>
        </w:rPr>
      </w:pPr>
      <w:r w:rsidRPr="002807FE">
        <w:rPr>
          <w:rFonts w:ascii="Arial" w:eastAsia="Arial Unicode MS" w:hAnsi="Arial" w:cs="Arial"/>
          <w:sz w:val="20"/>
          <w:szCs w:val="20"/>
          <w:lang w:eastAsia="pl-PL"/>
        </w:rPr>
        <w:t>Przez tajemnicę przedsiębiorstwa w rozumieniu art. 11 ust. 4 ustawy z dnia 16 kwietnia 1993 r. o zwalczaniu nieuczciwej konkurencji (tekst jednolity: Dz. U. 2003.153.1503 z późn. zm.) rozumie się nieujawnione do wiadomości publicznej informacje techniczne, technologiczne, organizacyjne przedsiębiorstwa lub inne informacje posiadające wartość gospodarczą, co do których Wykonawca podjął niezbędne działania w celu zachowania ich poufności oraz zastrzegł składając ofertę, iż nie mogą być one udostępnione.</w:t>
      </w:r>
    </w:p>
    <w:p w14:paraId="25E7917F" w14:textId="77777777" w:rsidR="0021336F" w:rsidRPr="002807FE" w:rsidRDefault="0021336F" w:rsidP="00356EE1">
      <w:pPr>
        <w:numPr>
          <w:ilvl w:val="0"/>
          <w:numId w:val="8"/>
        </w:numPr>
        <w:spacing w:before="100" w:beforeAutospacing="1" w:after="100" w:afterAutospacing="1" w:line="360" w:lineRule="auto"/>
        <w:jc w:val="both"/>
        <w:rPr>
          <w:rFonts w:ascii="Arial" w:eastAsia="Arial Unicode MS" w:hAnsi="Arial" w:cs="Arial"/>
          <w:sz w:val="20"/>
          <w:szCs w:val="20"/>
          <w:lang w:eastAsia="pl-PL"/>
        </w:rPr>
      </w:pPr>
      <w:r w:rsidRPr="002807FE">
        <w:rPr>
          <w:rFonts w:ascii="Arial" w:eastAsia="Arial Unicode MS" w:hAnsi="Arial" w:cs="Arial"/>
          <w:sz w:val="20"/>
          <w:szCs w:val="20"/>
          <w:lang w:eastAsia="pl-PL"/>
        </w:rPr>
        <w:t xml:space="preserve">W przypadku gdyby oferta, oświadczenia lub dokumenty zawierały informacje, stanowiące tajemnicę przedsiębiorstwa Wykonawca winien, </w:t>
      </w:r>
      <w:r w:rsidRPr="002807FE">
        <w:rPr>
          <w:rFonts w:ascii="Arial" w:eastAsia="Arial Unicode MS" w:hAnsi="Arial" w:cs="Arial"/>
          <w:b/>
          <w:sz w:val="20"/>
          <w:szCs w:val="20"/>
          <w:u w:val="single"/>
          <w:lang w:eastAsia="pl-PL"/>
        </w:rPr>
        <w:t>nie później niż w terminie składania ofert</w:t>
      </w:r>
      <w:r w:rsidRPr="002807FE">
        <w:rPr>
          <w:rFonts w:ascii="Arial" w:eastAsia="Arial Unicode MS" w:hAnsi="Arial" w:cs="Arial"/>
          <w:sz w:val="20"/>
          <w:szCs w:val="20"/>
          <w:lang w:eastAsia="pl-PL"/>
        </w:rPr>
        <w:t xml:space="preserve">, w sposób niebudzący wątpliwości zastrzec, które informacje stanowią tajemnicę przedsiębiorstwa oraz że nie mogą być one udostępniane oraz jest zobowiązany wykazać, </w:t>
      </w:r>
      <w:r w:rsidRPr="002807FE">
        <w:rPr>
          <w:rFonts w:ascii="Arial" w:eastAsia="Times New Roman" w:hAnsi="Arial" w:cs="Arial"/>
          <w:sz w:val="20"/>
          <w:szCs w:val="20"/>
          <w:lang w:eastAsia="ar-SA"/>
        </w:rPr>
        <w:t>skuteczność takiego zastrzeżenia w oparciu o przepisy art. 11 ust. 4 ustawy z dnia 16 kwietnia 1993 r. o zwalczaniu nieuczciwej konkurencji.</w:t>
      </w:r>
    </w:p>
    <w:p w14:paraId="3FC581A4" w14:textId="77777777" w:rsidR="0021336F" w:rsidRPr="002807FE" w:rsidRDefault="0021336F" w:rsidP="00356EE1">
      <w:pPr>
        <w:numPr>
          <w:ilvl w:val="0"/>
          <w:numId w:val="8"/>
        </w:numPr>
        <w:spacing w:before="100" w:beforeAutospacing="1" w:after="100" w:afterAutospacing="1" w:line="360" w:lineRule="auto"/>
        <w:jc w:val="both"/>
        <w:rPr>
          <w:rFonts w:ascii="Arial" w:eastAsia="Arial Unicode MS" w:hAnsi="Arial" w:cs="Arial"/>
          <w:sz w:val="20"/>
          <w:szCs w:val="20"/>
          <w:lang w:eastAsia="pl-PL"/>
        </w:rPr>
      </w:pPr>
      <w:r w:rsidRPr="002807FE">
        <w:rPr>
          <w:rFonts w:ascii="Arial" w:eastAsia="Times New Roman" w:hAnsi="Arial" w:cs="Arial"/>
          <w:sz w:val="20"/>
          <w:szCs w:val="20"/>
          <w:lang w:eastAsia="ar-SA"/>
        </w:rPr>
        <w:t>Wykonawca nie może zastrzec informacji, dotyczących nazwy (firmy) oraz adresu Wykonawcy, a także informacji dotyczącej ceny oferty, terminu wykonania zamówienia, okresu gwarancji i warunków płatności zawartych w ofercie.</w:t>
      </w:r>
    </w:p>
    <w:p w14:paraId="170B3584" w14:textId="77777777" w:rsidR="0021336F" w:rsidRPr="002807FE" w:rsidRDefault="0021336F" w:rsidP="00356EE1">
      <w:pPr>
        <w:numPr>
          <w:ilvl w:val="0"/>
          <w:numId w:val="8"/>
        </w:numPr>
        <w:spacing w:before="100" w:beforeAutospacing="1" w:after="100" w:afterAutospacing="1" w:line="360" w:lineRule="auto"/>
        <w:jc w:val="both"/>
        <w:rPr>
          <w:rFonts w:ascii="Arial" w:eastAsia="Arial Unicode MS" w:hAnsi="Arial" w:cs="Arial"/>
          <w:sz w:val="20"/>
          <w:szCs w:val="20"/>
          <w:lang w:eastAsia="pl-PL"/>
        </w:rPr>
      </w:pPr>
      <w:r w:rsidRPr="002807FE">
        <w:rPr>
          <w:rFonts w:ascii="Arial" w:eastAsia="Arial Unicode MS" w:hAnsi="Arial" w:cs="Arial"/>
          <w:sz w:val="20"/>
          <w:szCs w:val="20"/>
          <w:lang w:eastAsia="pl-PL"/>
        </w:rPr>
        <w:t>Informacje stanowiące tajemnicę przedsiębiorstwa muszą być złożone jako odrębna część oferty w oddzielnej kopercie oznaczonej klauzulą:</w:t>
      </w:r>
      <w:r w:rsidRPr="002807FE">
        <w:rPr>
          <w:rFonts w:ascii="Arial" w:eastAsia="Arial Unicode MS" w:hAnsi="Arial" w:cs="Arial"/>
          <w:b/>
          <w:sz w:val="20"/>
          <w:szCs w:val="20"/>
          <w:lang w:eastAsia="pl-PL"/>
        </w:rPr>
        <w:t xml:space="preserve"> </w:t>
      </w:r>
      <w:r w:rsidRPr="002807FE">
        <w:rPr>
          <w:rFonts w:ascii="Arial" w:eastAsia="Times New Roman" w:hAnsi="Arial" w:cs="Arial"/>
          <w:b/>
          <w:sz w:val="20"/>
          <w:szCs w:val="20"/>
          <w:lang w:eastAsia="ar-SA"/>
        </w:rPr>
        <w:t>„TAJEMNICA PRZEDSIĘBIORSTWA”</w:t>
      </w:r>
      <w:r w:rsidRPr="002807FE">
        <w:rPr>
          <w:rFonts w:ascii="Arial" w:eastAsia="Arial Unicode MS" w:hAnsi="Arial" w:cs="Arial"/>
          <w:sz w:val="20"/>
          <w:szCs w:val="20"/>
          <w:lang w:eastAsia="pl-PL"/>
        </w:rPr>
        <w:t xml:space="preserve">. </w:t>
      </w:r>
    </w:p>
    <w:p w14:paraId="2410C0A0" w14:textId="77777777" w:rsidR="0021336F" w:rsidRPr="002807FE" w:rsidRDefault="0021336F"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rPr>
        <w:t xml:space="preserve">Ofertę należy umieścić w zamkniętym opakowaniu, uniemożliwiającym odczytanie zawartości w sposób gwarantujący zachowanie poufności jej treści. Opakowanie winno być oznaczone </w:t>
      </w:r>
      <w:r w:rsidRPr="002807FE">
        <w:rPr>
          <w:rFonts w:ascii="Arial" w:eastAsia="Times New Roman" w:hAnsi="Arial" w:cs="Arial"/>
          <w:sz w:val="20"/>
          <w:szCs w:val="20"/>
          <w:u w:val="single"/>
        </w:rPr>
        <w:t>nazwą (firmą) i adresem wykonawcy</w:t>
      </w:r>
      <w:r w:rsidRPr="002807FE">
        <w:rPr>
          <w:rFonts w:ascii="Arial" w:eastAsia="Times New Roman" w:hAnsi="Arial" w:cs="Arial"/>
          <w:sz w:val="20"/>
          <w:szCs w:val="20"/>
        </w:rPr>
        <w:t xml:space="preserve"> i zaadresowane i opisane w sposób:</w:t>
      </w:r>
    </w:p>
    <w:p w14:paraId="31BA9264" w14:textId="260DFFE8" w:rsidR="00B747E3" w:rsidRPr="00230E01" w:rsidRDefault="00B747E3" w:rsidP="00230E01">
      <w:pPr>
        <w:tabs>
          <w:tab w:val="left" w:pos="142"/>
          <w:tab w:val="left" w:pos="284"/>
        </w:tabs>
        <w:spacing w:before="100" w:beforeAutospacing="1" w:after="100" w:afterAutospacing="1" w:line="360" w:lineRule="auto"/>
        <w:ind w:left="720"/>
        <w:jc w:val="both"/>
        <w:rPr>
          <w:rFonts w:ascii="Arial" w:eastAsia="Times New Roman" w:hAnsi="Arial" w:cs="Arial"/>
          <w:sz w:val="20"/>
          <w:szCs w:val="20"/>
        </w:rPr>
      </w:pPr>
      <w:r w:rsidRPr="00230E01">
        <w:rPr>
          <w:rFonts w:ascii="Arial" w:eastAsia="Times New Roman" w:hAnsi="Arial" w:cs="Arial"/>
          <w:b/>
          <w:sz w:val="20"/>
          <w:szCs w:val="20"/>
        </w:rPr>
        <w:t>„</w:t>
      </w:r>
      <w:r w:rsidRPr="00230E01">
        <w:rPr>
          <w:rFonts w:ascii="Arial" w:eastAsia="Times New Roman" w:hAnsi="Arial" w:cs="Arial"/>
          <w:b/>
          <w:i/>
          <w:sz w:val="20"/>
          <w:szCs w:val="20"/>
        </w:rPr>
        <w:t>Oferta w postępowaniu nr</w:t>
      </w:r>
      <w:r w:rsidRPr="00230E01">
        <w:rPr>
          <w:rFonts w:ascii="Arial" w:hAnsi="Arial" w:cs="Arial"/>
          <w:sz w:val="20"/>
          <w:szCs w:val="20"/>
        </w:rPr>
        <w:t xml:space="preserve"> </w:t>
      </w:r>
      <w:r w:rsidR="000E704B" w:rsidRPr="00230E01">
        <w:rPr>
          <w:rFonts w:ascii="Arial" w:hAnsi="Arial" w:cs="Arial"/>
          <w:b/>
          <w:i/>
          <w:sz w:val="20"/>
          <w:szCs w:val="20"/>
        </w:rPr>
        <w:t xml:space="preserve">US/18/FZP/DO/2018 </w:t>
      </w:r>
      <w:r w:rsidRPr="00230E01">
        <w:rPr>
          <w:rFonts w:ascii="Arial" w:eastAsia="Times New Roman" w:hAnsi="Arial" w:cs="Arial"/>
          <w:b/>
          <w:i/>
          <w:sz w:val="20"/>
          <w:szCs w:val="20"/>
        </w:rPr>
        <w:t xml:space="preserve">na </w:t>
      </w:r>
      <w:r w:rsidR="00542FEE" w:rsidRPr="00230E01">
        <w:rPr>
          <w:rFonts w:ascii="Arial" w:eastAsia="Times New Roman" w:hAnsi="Arial" w:cs="Arial"/>
          <w:b/>
          <w:i/>
          <w:sz w:val="20"/>
          <w:szCs w:val="20"/>
        </w:rPr>
        <w:t>świadczenie usług medycznych, w tym usług Medycyny Pracy, dla pracowników Morskiego Instytutu Rybackiego – Państwowego Instytutu Badawczego</w:t>
      </w:r>
      <w:r w:rsidR="00EE3D54" w:rsidRPr="00230E01">
        <w:rPr>
          <w:rFonts w:ascii="Arial" w:eastAsia="Times New Roman" w:hAnsi="Arial" w:cs="Arial"/>
          <w:b/>
          <w:i/>
          <w:sz w:val="20"/>
          <w:szCs w:val="20"/>
        </w:rPr>
        <w:t>.</w:t>
      </w:r>
      <w:r w:rsidRPr="00230E01">
        <w:rPr>
          <w:rFonts w:ascii="Arial" w:eastAsia="Times New Roman" w:hAnsi="Arial" w:cs="Arial"/>
          <w:b/>
          <w:sz w:val="20"/>
          <w:szCs w:val="20"/>
        </w:rPr>
        <w:t xml:space="preserve"> </w:t>
      </w:r>
      <w:r w:rsidRPr="00230E01">
        <w:rPr>
          <w:rFonts w:ascii="Arial" w:eastAsia="Times New Roman" w:hAnsi="Arial" w:cs="Arial"/>
          <w:b/>
          <w:i/>
          <w:sz w:val="20"/>
          <w:szCs w:val="20"/>
        </w:rPr>
        <w:t>Nie otwierać do dnia</w:t>
      </w:r>
      <w:r w:rsidR="0034396A" w:rsidRPr="00230E01">
        <w:rPr>
          <w:rFonts w:ascii="Arial" w:eastAsia="Times New Roman" w:hAnsi="Arial" w:cs="Arial"/>
          <w:b/>
          <w:i/>
          <w:sz w:val="20"/>
          <w:szCs w:val="20"/>
        </w:rPr>
        <w:t xml:space="preserve"> </w:t>
      </w:r>
      <w:r w:rsidR="00230E01" w:rsidRPr="00850A8A">
        <w:rPr>
          <w:rFonts w:ascii="Arial" w:eastAsia="Times New Roman" w:hAnsi="Arial" w:cs="Arial"/>
          <w:b/>
          <w:i/>
          <w:strike/>
          <w:color w:val="FF0000"/>
          <w:sz w:val="20"/>
          <w:szCs w:val="20"/>
        </w:rPr>
        <w:t>16</w:t>
      </w:r>
      <w:r w:rsidR="00850A8A" w:rsidRPr="00850A8A">
        <w:rPr>
          <w:rFonts w:ascii="Arial" w:eastAsia="Times New Roman" w:hAnsi="Arial" w:cs="Arial"/>
          <w:b/>
          <w:i/>
          <w:color w:val="FF0000"/>
          <w:sz w:val="20"/>
          <w:szCs w:val="20"/>
        </w:rPr>
        <w:t xml:space="preserve"> </w:t>
      </w:r>
      <w:r w:rsidR="00850A8A">
        <w:rPr>
          <w:rFonts w:ascii="Arial" w:eastAsia="Times New Roman" w:hAnsi="Arial" w:cs="Arial"/>
          <w:b/>
          <w:i/>
          <w:color w:val="FF0000"/>
          <w:sz w:val="20"/>
          <w:szCs w:val="20"/>
        </w:rPr>
        <w:t>1</w:t>
      </w:r>
      <w:r w:rsidR="00850A8A" w:rsidRPr="00850A8A">
        <w:rPr>
          <w:rFonts w:ascii="Arial" w:eastAsia="Times New Roman" w:hAnsi="Arial" w:cs="Arial"/>
          <w:b/>
          <w:i/>
          <w:color w:val="FF0000"/>
          <w:sz w:val="20"/>
          <w:szCs w:val="20"/>
        </w:rPr>
        <w:t>5</w:t>
      </w:r>
      <w:r w:rsidR="000E704B" w:rsidRPr="00230E01">
        <w:rPr>
          <w:rFonts w:ascii="Arial" w:eastAsia="Times New Roman" w:hAnsi="Arial" w:cs="Arial"/>
          <w:b/>
          <w:i/>
          <w:sz w:val="20"/>
          <w:szCs w:val="20"/>
        </w:rPr>
        <w:t>.06.2018</w:t>
      </w:r>
      <w:r w:rsidR="00EB50C7" w:rsidRPr="00230E01">
        <w:rPr>
          <w:rFonts w:ascii="Arial" w:eastAsia="Times New Roman" w:hAnsi="Arial" w:cs="Arial"/>
          <w:b/>
          <w:i/>
          <w:sz w:val="20"/>
          <w:szCs w:val="20"/>
        </w:rPr>
        <w:t xml:space="preserve"> </w:t>
      </w:r>
      <w:r w:rsidRPr="00230E01">
        <w:rPr>
          <w:rFonts w:ascii="Arial" w:eastAsia="Times New Roman" w:hAnsi="Arial" w:cs="Arial"/>
          <w:b/>
          <w:i/>
          <w:sz w:val="20"/>
          <w:szCs w:val="20"/>
        </w:rPr>
        <w:t>do godz. 10:30</w:t>
      </w:r>
      <w:r w:rsidRPr="00230E01">
        <w:rPr>
          <w:rFonts w:ascii="Arial" w:eastAsia="Times New Roman" w:hAnsi="Arial" w:cs="Arial"/>
          <w:b/>
          <w:bCs/>
          <w:i/>
          <w:iCs/>
          <w:sz w:val="20"/>
          <w:szCs w:val="20"/>
        </w:rPr>
        <w:t>”.</w:t>
      </w:r>
    </w:p>
    <w:p w14:paraId="5D8EDF1E" w14:textId="77777777" w:rsidR="0021336F" w:rsidRPr="002807FE" w:rsidRDefault="0021336F" w:rsidP="00356EE1">
      <w:pPr>
        <w:numPr>
          <w:ilvl w:val="0"/>
          <w:numId w:val="7"/>
        </w:numPr>
        <w:tabs>
          <w:tab w:val="left" w:pos="142"/>
          <w:tab w:val="left" w:pos="284"/>
        </w:tabs>
        <w:spacing w:before="100" w:beforeAutospacing="1" w:after="100" w:afterAutospacing="1" w:line="360" w:lineRule="auto"/>
        <w:jc w:val="both"/>
        <w:rPr>
          <w:rFonts w:ascii="Arial" w:eastAsia="Times New Roman" w:hAnsi="Arial" w:cs="Arial"/>
          <w:sz w:val="20"/>
          <w:szCs w:val="20"/>
        </w:rPr>
      </w:pPr>
      <w:r w:rsidRPr="002807FE">
        <w:rPr>
          <w:rFonts w:ascii="Arial" w:eastAsia="Times New Roman" w:hAnsi="Arial" w:cs="Arial"/>
          <w:sz w:val="20"/>
          <w:szCs w:val="20"/>
        </w:rPr>
        <w:t xml:space="preserve">Konsekwencje złożenia oferty niezgodnie z ww. opisem ponosi Wykonawca. Zamawiający nie ponosi odpowiedzialności za nieprawidłowe oznakowanie koperty. W przypadku nieprawidłowo opisanej (oznaczonej) koperty, oferta taka może być pominięta podczas rejestracji i w toku dalszego procedowania. </w:t>
      </w:r>
    </w:p>
    <w:p w14:paraId="4D12651A" w14:textId="77777777" w:rsidR="00B747E3" w:rsidRPr="002807FE" w:rsidRDefault="00B747E3" w:rsidP="00356EE1">
      <w:pPr>
        <w:pStyle w:val="Akapitzlist"/>
        <w:numPr>
          <w:ilvl w:val="0"/>
          <w:numId w:val="7"/>
        </w:numPr>
        <w:spacing w:before="100" w:beforeAutospacing="1" w:after="100" w:afterAutospacing="1" w:line="360" w:lineRule="auto"/>
        <w:rPr>
          <w:rFonts w:ascii="Arial" w:hAnsi="Arial" w:cs="Arial"/>
          <w:sz w:val="20"/>
          <w:szCs w:val="20"/>
          <w:lang w:eastAsia="en-US"/>
        </w:rPr>
      </w:pPr>
      <w:r w:rsidRPr="002807FE">
        <w:rPr>
          <w:rFonts w:ascii="Arial" w:hAnsi="Arial" w:cs="Arial"/>
          <w:sz w:val="20"/>
          <w:szCs w:val="20"/>
          <w:lang w:eastAsia="en-US"/>
        </w:rP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i oznaczone tak jak oferta, a opakowanie winno zawierać dodatkowe oznaczenie wyrazem, odpowiednio: „ZMIANA” lub „WYCOFANIE”. Zawiadomienie o zmianie lub wycofaniu złożonej oferty musi być złożone w miejscu i według zasad obowiązujących przy składaniu oferty.</w:t>
      </w:r>
    </w:p>
    <w:p w14:paraId="55BD832A" w14:textId="77777777" w:rsidR="008F0BA6" w:rsidRPr="002807FE" w:rsidRDefault="008F0BA6" w:rsidP="00356EE1">
      <w:pPr>
        <w:pStyle w:val="Akapitzlist"/>
        <w:numPr>
          <w:ilvl w:val="0"/>
          <w:numId w:val="7"/>
        </w:numPr>
        <w:spacing w:before="100" w:beforeAutospacing="1" w:after="100" w:afterAutospacing="1" w:line="360" w:lineRule="auto"/>
        <w:rPr>
          <w:rFonts w:ascii="Arial" w:hAnsi="Arial" w:cs="Arial"/>
          <w:sz w:val="20"/>
          <w:szCs w:val="20"/>
          <w:lang w:eastAsia="en-US"/>
        </w:rPr>
      </w:pPr>
      <w:r w:rsidRPr="002807FE">
        <w:rPr>
          <w:rFonts w:ascii="Arial" w:hAnsi="Arial" w:cs="Arial"/>
          <w:sz w:val="20"/>
          <w:szCs w:val="20"/>
          <w:lang w:eastAsia="ar-SA"/>
        </w:rPr>
        <w:t>Koperty (opakowanie) oznaczone ZMIANA będą otwarte przy otwarciu oferty Wykonawcy, który wprowadził zmiany i po stwierdzeniu poprawności procedury dokonania zmian, zostaną one dołączone do oferty.</w:t>
      </w:r>
    </w:p>
    <w:p w14:paraId="625DD199" w14:textId="77777777" w:rsidR="008F0BA6" w:rsidRPr="002807FE" w:rsidRDefault="008F0BA6" w:rsidP="003A6218">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MIEJSCE I TERMIN SKŁADANIA I OTWARCIA OFERT</w:t>
      </w:r>
    </w:p>
    <w:p w14:paraId="443ED7A3" w14:textId="50DF3242" w:rsidR="008F0BA6" w:rsidRPr="002807FE" w:rsidRDefault="00FC66C9" w:rsidP="00356EE1">
      <w:pPr>
        <w:numPr>
          <w:ilvl w:val="0"/>
          <w:numId w:val="9"/>
        </w:numPr>
        <w:spacing w:before="100" w:beforeAutospacing="1" w:after="100" w:afterAutospacing="1"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Oferty należy złożyć do dnia </w:t>
      </w:r>
      <w:r w:rsidR="00230E01" w:rsidRPr="00850A8A">
        <w:rPr>
          <w:rFonts w:ascii="Arial" w:eastAsia="Times New Roman" w:hAnsi="Arial" w:cs="Arial"/>
          <w:strike/>
          <w:color w:val="FF0000"/>
          <w:sz w:val="20"/>
          <w:szCs w:val="20"/>
          <w:lang w:eastAsia="pl-PL"/>
        </w:rPr>
        <w:t>16</w:t>
      </w:r>
      <w:r w:rsidR="00850A8A" w:rsidRPr="00850A8A">
        <w:rPr>
          <w:rFonts w:ascii="Arial" w:eastAsia="Times New Roman" w:hAnsi="Arial" w:cs="Arial"/>
          <w:color w:val="FF0000"/>
          <w:sz w:val="20"/>
          <w:szCs w:val="20"/>
          <w:lang w:eastAsia="pl-PL"/>
        </w:rPr>
        <w:t xml:space="preserve"> 15</w:t>
      </w:r>
      <w:r w:rsidR="000E704B" w:rsidRPr="00850A8A">
        <w:rPr>
          <w:rFonts w:ascii="Arial" w:eastAsia="Times New Roman" w:hAnsi="Arial" w:cs="Arial"/>
          <w:color w:val="FF0000"/>
          <w:sz w:val="20"/>
          <w:szCs w:val="20"/>
          <w:lang w:eastAsia="pl-PL"/>
        </w:rPr>
        <w:t>.06.2018</w:t>
      </w:r>
      <w:r w:rsidR="00925FAE" w:rsidRPr="00230E01">
        <w:rPr>
          <w:rFonts w:ascii="Arial" w:eastAsia="Times New Roman" w:hAnsi="Arial" w:cs="Arial"/>
          <w:sz w:val="20"/>
          <w:szCs w:val="20"/>
          <w:lang w:eastAsia="pl-PL"/>
        </w:rPr>
        <w:t>.</w:t>
      </w:r>
      <w:r w:rsidR="008F0BA6" w:rsidRPr="00230E01">
        <w:rPr>
          <w:rFonts w:ascii="Arial" w:eastAsia="Times New Roman" w:hAnsi="Arial" w:cs="Arial"/>
          <w:sz w:val="20"/>
          <w:szCs w:val="20"/>
          <w:lang w:eastAsia="pl-PL"/>
        </w:rPr>
        <w:t xml:space="preserve"> </w:t>
      </w:r>
      <w:r w:rsidR="008F0BA6" w:rsidRPr="002807FE">
        <w:rPr>
          <w:rFonts w:ascii="Arial" w:eastAsia="Times New Roman" w:hAnsi="Arial" w:cs="Arial"/>
          <w:sz w:val="20"/>
          <w:szCs w:val="20"/>
          <w:lang w:eastAsia="pl-PL"/>
        </w:rPr>
        <w:t>do godz. 10:00. w siedzibie Zamawiającego w Gdyni 81-332 przy ul. Kołłątaja 1 w Sekcji Zamówień Publicznych i Przetargów pok. nr 5</w:t>
      </w:r>
      <w:r w:rsidR="00925FAE">
        <w:rPr>
          <w:rFonts w:ascii="Arial" w:eastAsia="Times New Roman" w:hAnsi="Arial" w:cs="Arial"/>
          <w:sz w:val="20"/>
          <w:szCs w:val="20"/>
          <w:lang w:eastAsia="pl-PL"/>
        </w:rPr>
        <w:t>21</w:t>
      </w:r>
      <w:r w:rsidR="008F0BA6" w:rsidRPr="002807FE">
        <w:rPr>
          <w:rFonts w:ascii="Arial" w:eastAsia="Times New Roman" w:hAnsi="Arial" w:cs="Arial"/>
          <w:sz w:val="20"/>
          <w:szCs w:val="20"/>
          <w:lang w:eastAsia="pl-PL"/>
        </w:rPr>
        <w:t xml:space="preserve"> w dniach od poniedziałku do piątku w godzinach od 8:00-15:00. </w:t>
      </w:r>
    </w:p>
    <w:p w14:paraId="39E36820" w14:textId="77777777" w:rsidR="008F0BA6" w:rsidRPr="002807FE" w:rsidRDefault="008F0BA6" w:rsidP="00356EE1">
      <w:pPr>
        <w:numPr>
          <w:ilvl w:val="0"/>
          <w:numId w:val="9"/>
        </w:numPr>
        <w:spacing w:before="100" w:beforeAutospacing="1" w:after="100" w:afterAutospacing="1" w:line="360" w:lineRule="auto"/>
        <w:ind w:left="714" w:hanging="357"/>
        <w:jc w:val="both"/>
        <w:rPr>
          <w:rFonts w:ascii="Arial" w:eastAsia="Times New Roman" w:hAnsi="Arial" w:cs="Arial"/>
          <w:sz w:val="20"/>
          <w:szCs w:val="20"/>
          <w:lang w:eastAsia="pl-PL"/>
        </w:rPr>
      </w:pPr>
      <w:r w:rsidRPr="002807FE">
        <w:rPr>
          <w:rFonts w:ascii="Arial" w:eastAsia="Times New Roman" w:hAnsi="Arial" w:cs="Arial"/>
          <w:sz w:val="20"/>
          <w:szCs w:val="20"/>
          <w:lang w:eastAsia="pl-PL"/>
        </w:rPr>
        <w:t>Wykonawcom, którzy złożyli ofertę po terminie, o którym mowa wyżej, oferty zostaną zwrócone niezwłocznie bez ich otwierania.</w:t>
      </w:r>
    </w:p>
    <w:p w14:paraId="641E5A48" w14:textId="1B378C35" w:rsidR="008F0BA6" w:rsidRPr="002807FE" w:rsidRDefault="00FC66C9" w:rsidP="00356EE1">
      <w:pPr>
        <w:pStyle w:val="Akapitzlist"/>
        <w:numPr>
          <w:ilvl w:val="0"/>
          <w:numId w:val="9"/>
        </w:numPr>
        <w:spacing w:before="100" w:beforeAutospacing="1" w:after="100" w:afterAutospacing="1" w:line="360" w:lineRule="auto"/>
        <w:ind w:left="714" w:hanging="357"/>
        <w:jc w:val="both"/>
        <w:rPr>
          <w:rFonts w:ascii="Arial" w:eastAsia="Arial Unicode MS" w:hAnsi="Arial" w:cs="Arial"/>
          <w:sz w:val="20"/>
          <w:szCs w:val="20"/>
        </w:rPr>
      </w:pPr>
      <w:r>
        <w:rPr>
          <w:rFonts w:ascii="Arial" w:hAnsi="Arial" w:cs="Arial"/>
          <w:sz w:val="20"/>
          <w:szCs w:val="20"/>
        </w:rPr>
        <w:t xml:space="preserve">Otwarcie ofert nastąpi w dniu </w:t>
      </w:r>
      <w:r w:rsidR="00850A8A" w:rsidRPr="00850A8A">
        <w:rPr>
          <w:rFonts w:ascii="Arial" w:hAnsi="Arial" w:cs="Arial"/>
          <w:strike/>
          <w:color w:val="FF0000"/>
          <w:sz w:val="20"/>
          <w:szCs w:val="20"/>
        </w:rPr>
        <w:t>16</w:t>
      </w:r>
      <w:r w:rsidR="00850A8A" w:rsidRPr="00850A8A">
        <w:rPr>
          <w:rFonts w:ascii="Arial" w:hAnsi="Arial" w:cs="Arial"/>
          <w:color w:val="FF0000"/>
          <w:sz w:val="20"/>
          <w:szCs w:val="20"/>
        </w:rPr>
        <w:t xml:space="preserve"> 15.06.2018</w:t>
      </w:r>
      <w:bookmarkStart w:id="0" w:name="_GoBack"/>
      <w:bookmarkEnd w:id="0"/>
      <w:r w:rsidR="00925FAE" w:rsidRPr="00230E01">
        <w:rPr>
          <w:rFonts w:ascii="Arial" w:hAnsi="Arial" w:cs="Arial"/>
          <w:sz w:val="20"/>
          <w:szCs w:val="20"/>
        </w:rPr>
        <w:t xml:space="preserve">. </w:t>
      </w:r>
      <w:r w:rsidR="008F0BA6" w:rsidRPr="002807FE">
        <w:rPr>
          <w:rFonts w:ascii="Arial" w:hAnsi="Arial" w:cs="Arial"/>
          <w:sz w:val="20"/>
          <w:szCs w:val="20"/>
        </w:rPr>
        <w:t>o godz.10:30 w siedzibie Zamawiającego w Gdyni 81-332 przy ul. Kołłątaja 1 w Sekcji Zamówień Pu</w:t>
      </w:r>
      <w:r w:rsidR="00925FAE">
        <w:rPr>
          <w:rFonts w:ascii="Arial" w:hAnsi="Arial" w:cs="Arial"/>
          <w:sz w:val="20"/>
          <w:szCs w:val="20"/>
        </w:rPr>
        <w:t xml:space="preserve">blicznych i Przetargów pok. nr </w:t>
      </w:r>
      <w:r w:rsidR="008F0BA6" w:rsidRPr="002807FE">
        <w:rPr>
          <w:rFonts w:ascii="Arial" w:hAnsi="Arial" w:cs="Arial"/>
          <w:sz w:val="20"/>
          <w:szCs w:val="20"/>
        </w:rPr>
        <w:t>5</w:t>
      </w:r>
      <w:r w:rsidR="00925FAE">
        <w:rPr>
          <w:rFonts w:ascii="Arial" w:hAnsi="Arial" w:cs="Arial"/>
          <w:sz w:val="20"/>
          <w:szCs w:val="20"/>
        </w:rPr>
        <w:t>21</w:t>
      </w:r>
      <w:r w:rsidR="008F0BA6" w:rsidRPr="002807FE">
        <w:rPr>
          <w:rFonts w:ascii="Arial" w:hAnsi="Arial" w:cs="Arial"/>
          <w:sz w:val="20"/>
          <w:szCs w:val="20"/>
        </w:rPr>
        <w:t>.</w:t>
      </w:r>
    </w:p>
    <w:p w14:paraId="7B7A6102" w14:textId="77777777" w:rsidR="008F0BA6" w:rsidRPr="002807FE" w:rsidRDefault="008F0BA6" w:rsidP="00356EE1">
      <w:pPr>
        <w:numPr>
          <w:ilvl w:val="0"/>
          <w:numId w:val="9"/>
        </w:numPr>
        <w:spacing w:before="100" w:beforeAutospacing="1" w:after="100" w:afterAutospacing="1" w:line="360" w:lineRule="auto"/>
        <w:ind w:left="714" w:hanging="357"/>
        <w:jc w:val="both"/>
        <w:rPr>
          <w:rFonts w:ascii="Arial" w:eastAsia="Arial Unicode MS" w:hAnsi="Arial" w:cs="Arial"/>
          <w:sz w:val="20"/>
          <w:szCs w:val="20"/>
          <w:lang w:eastAsia="pl-PL"/>
        </w:rPr>
      </w:pPr>
      <w:r w:rsidRPr="002807FE">
        <w:rPr>
          <w:rFonts w:ascii="Arial" w:eastAsia="Times New Roman" w:hAnsi="Arial" w:cs="Arial"/>
          <w:sz w:val="20"/>
          <w:szCs w:val="20"/>
          <w:lang w:eastAsia="pl-PL"/>
        </w:rPr>
        <w:t xml:space="preserve">Otwarcie ofert jest jawne. Bezpośrednio przed otwarciem ofert Zamawiający poda kwotę jaką zamierza przeznaczyć na sfinansowanie zamówienia. </w:t>
      </w:r>
    </w:p>
    <w:p w14:paraId="20E8764D" w14:textId="77777777" w:rsidR="00F53B6B" w:rsidRPr="002807FE" w:rsidRDefault="00BB0B93" w:rsidP="0046036D">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OPIS SPOSOBU OBLICZENIA CENY</w:t>
      </w:r>
    </w:p>
    <w:p w14:paraId="110F2318" w14:textId="77777777" w:rsidR="00166948" w:rsidRPr="002807FE" w:rsidRDefault="00166948" w:rsidP="005A35D9">
      <w:pPr>
        <w:pStyle w:val="Tekstpodstawowy"/>
        <w:numPr>
          <w:ilvl w:val="0"/>
          <w:numId w:val="14"/>
        </w:numPr>
        <w:spacing w:line="360" w:lineRule="auto"/>
        <w:ind w:left="357"/>
        <w:rPr>
          <w:rFonts w:ascii="Arial" w:hAnsi="Arial" w:cs="Arial"/>
          <w:sz w:val="20"/>
          <w:szCs w:val="20"/>
        </w:rPr>
      </w:pPr>
      <w:r w:rsidRPr="002807FE">
        <w:rPr>
          <w:rFonts w:ascii="Arial" w:hAnsi="Arial" w:cs="Arial"/>
          <w:sz w:val="20"/>
          <w:szCs w:val="20"/>
        </w:rPr>
        <w:t>Cena podana w ofercie musi zawierać wszystkie koszty związane z prawidłową realizacją zamówienia i musi być wyrażona w złotych polskich z dokładnością do dwóch miejsc po przecinku. Wartości muszą być zaokrąglone zgodnie z matematycznymi zasadami zaokrąglania liczb.</w:t>
      </w:r>
    </w:p>
    <w:p w14:paraId="0CC20F43" w14:textId="6CD90316" w:rsidR="002D2DBD" w:rsidRPr="002807FE" w:rsidRDefault="00166948" w:rsidP="005A35D9">
      <w:pPr>
        <w:pStyle w:val="Tekstpodstawowy"/>
        <w:numPr>
          <w:ilvl w:val="0"/>
          <w:numId w:val="14"/>
        </w:numPr>
        <w:spacing w:line="360" w:lineRule="auto"/>
        <w:ind w:left="357"/>
        <w:rPr>
          <w:rFonts w:ascii="Arial" w:hAnsi="Arial" w:cs="Arial"/>
          <w:sz w:val="20"/>
          <w:szCs w:val="20"/>
        </w:rPr>
      </w:pPr>
      <w:r w:rsidRPr="002807FE">
        <w:rPr>
          <w:rFonts w:ascii="Arial" w:hAnsi="Arial" w:cs="Arial"/>
          <w:sz w:val="20"/>
          <w:szCs w:val="20"/>
        </w:rPr>
        <w:t>Cena oferty</w:t>
      </w:r>
      <w:r w:rsidRPr="00925FAE">
        <w:rPr>
          <w:rFonts w:ascii="Arial" w:hAnsi="Arial" w:cs="Arial"/>
          <w:sz w:val="20"/>
          <w:szCs w:val="20"/>
        </w:rPr>
        <w:t xml:space="preserve"> musi zawierać wszystkie składniki cenotwórcze</w:t>
      </w:r>
      <w:r w:rsidR="00C576E4">
        <w:rPr>
          <w:rFonts w:ascii="Arial" w:hAnsi="Arial" w:cs="Arial"/>
          <w:sz w:val="20"/>
          <w:szCs w:val="20"/>
        </w:rPr>
        <w:t>,</w:t>
      </w:r>
      <w:r w:rsidR="002D2DBD" w:rsidRPr="00925FAE">
        <w:rPr>
          <w:rFonts w:ascii="Arial" w:hAnsi="Arial" w:cs="Arial"/>
          <w:sz w:val="20"/>
          <w:szCs w:val="20"/>
        </w:rPr>
        <w:t xml:space="preserve"> w tym wynagrodzenie dla pracowników z uwzględnieniem Ustawy z dnia 10.10.2002 r. o minimalnym wynagrodzeniu za pracę</w:t>
      </w:r>
      <w:r w:rsidR="00925FAE" w:rsidRPr="00925FAE">
        <w:rPr>
          <w:rFonts w:ascii="Arial" w:hAnsi="Arial" w:cs="Arial"/>
          <w:sz w:val="20"/>
          <w:szCs w:val="20"/>
        </w:rPr>
        <w:t>.</w:t>
      </w:r>
    </w:p>
    <w:p w14:paraId="0BD03205" w14:textId="77777777" w:rsidR="00166948" w:rsidRPr="002807FE" w:rsidRDefault="00166948" w:rsidP="005A35D9">
      <w:pPr>
        <w:pStyle w:val="Tekstpodstawowy"/>
        <w:numPr>
          <w:ilvl w:val="0"/>
          <w:numId w:val="14"/>
        </w:numPr>
        <w:spacing w:line="360" w:lineRule="auto"/>
        <w:rPr>
          <w:rFonts w:ascii="Arial" w:hAnsi="Arial" w:cs="Arial"/>
          <w:sz w:val="20"/>
          <w:szCs w:val="20"/>
        </w:rPr>
      </w:pPr>
      <w:r w:rsidRPr="002807FE">
        <w:rPr>
          <w:rFonts w:ascii="Arial" w:hAnsi="Arial" w:cs="Arial"/>
          <w:sz w:val="20"/>
          <w:szCs w:val="20"/>
        </w:rPr>
        <w:t>Cena musi zawierać podatek VAT.</w:t>
      </w:r>
    </w:p>
    <w:p w14:paraId="4D1B9187" w14:textId="77777777" w:rsidR="00166948" w:rsidRPr="002807FE" w:rsidRDefault="00166948" w:rsidP="005A35D9">
      <w:pPr>
        <w:pStyle w:val="Tekstpodstawowy"/>
        <w:numPr>
          <w:ilvl w:val="0"/>
          <w:numId w:val="14"/>
        </w:numPr>
        <w:spacing w:line="360" w:lineRule="auto"/>
        <w:rPr>
          <w:rFonts w:ascii="Arial" w:hAnsi="Arial" w:cs="Arial"/>
          <w:sz w:val="20"/>
          <w:szCs w:val="20"/>
        </w:rPr>
      </w:pPr>
      <w:r w:rsidRPr="002807FE">
        <w:rPr>
          <w:rFonts w:ascii="Arial" w:hAnsi="Arial" w:cs="Arial"/>
          <w:sz w:val="20"/>
          <w:szCs w:val="20"/>
        </w:rPr>
        <w:t xml:space="preserve">Prawidłowego ustalenia podatku VAT należy dokonać zgodnie z przepisami ustawy o podatku od towarów i usług i podatku akcyzowym. Wykonawcy zagraniczni nie podają stawki VAT, gdyż zgodnie z prawodawstwem polskim podatek VAT uiszcza Zamawiający. </w:t>
      </w:r>
    </w:p>
    <w:p w14:paraId="35AACC39" w14:textId="77777777" w:rsidR="00166948" w:rsidRPr="004066C6" w:rsidRDefault="00166948" w:rsidP="005A35D9">
      <w:pPr>
        <w:pStyle w:val="Tekstpodstawowy"/>
        <w:numPr>
          <w:ilvl w:val="0"/>
          <w:numId w:val="14"/>
        </w:numPr>
        <w:spacing w:line="360" w:lineRule="auto"/>
        <w:rPr>
          <w:rFonts w:ascii="Arial" w:hAnsi="Arial" w:cs="Arial"/>
          <w:sz w:val="20"/>
          <w:szCs w:val="20"/>
        </w:rPr>
      </w:pPr>
      <w:r w:rsidRPr="002807FE">
        <w:rPr>
          <w:rFonts w:ascii="Arial" w:hAnsi="Arial" w:cs="Arial"/>
          <w:sz w:val="20"/>
          <w:szCs w:val="20"/>
        </w:rPr>
        <w:t xml:space="preserve">Zgodnie z przepisami o podatku od towarów i usług w zakresie dotyczącym wewnątrzwspólnotowego nabycia towarów, Zamawiający w celu dokonania oceny takiej oferty </w:t>
      </w:r>
      <w:r w:rsidRPr="004066C6">
        <w:rPr>
          <w:rFonts w:ascii="Arial" w:hAnsi="Arial" w:cs="Arial"/>
          <w:sz w:val="20"/>
          <w:szCs w:val="20"/>
        </w:rPr>
        <w:t>dolicza do przedstawionej w niej ceny podatek od towarów i usług, który miałby obowiązek wpłacić zgodnie z obowiązującymi przepisami. Wykonawcy, o których mowa w niniejszym punkcie powinni na Formularzu</w:t>
      </w:r>
      <w:r w:rsidR="004066C6" w:rsidRPr="004066C6">
        <w:rPr>
          <w:rFonts w:ascii="Arial" w:hAnsi="Arial" w:cs="Arial"/>
          <w:sz w:val="20"/>
          <w:szCs w:val="20"/>
        </w:rPr>
        <w:t xml:space="preserve"> Ofertowym</w:t>
      </w:r>
      <w:r w:rsidRPr="004066C6">
        <w:rPr>
          <w:rFonts w:ascii="Arial" w:hAnsi="Arial" w:cs="Arial"/>
          <w:sz w:val="20"/>
          <w:szCs w:val="20"/>
        </w:rPr>
        <w:t xml:space="preserve"> (Załącznik nr 1</w:t>
      </w:r>
      <w:r w:rsidR="004066C6" w:rsidRPr="004066C6">
        <w:rPr>
          <w:rFonts w:ascii="Arial" w:hAnsi="Arial" w:cs="Arial"/>
          <w:sz w:val="20"/>
          <w:szCs w:val="20"/>
        </w:rPr>
        <w:t>b</w:t>
      </w:r>
      <w:r w:rsidRPr="004066C6">
        <w:rPr>
          <w:rFonts w:ascii="Arial" w:hAnsi="Arial" w:cs="Arial"/>
          <w:sz w:val="20"/>
          <w:szCs w:val="20"/>
        </w:rPr>
        <w:t xml:space="preserve"> do </w:t>
      </w:r>
      <w:r w:rsidR="004066C6" w:rsidRPr="004066C6">
        <w:rPr>
          <w:rFonts w:ascii="Arial" w:hAnsi="Arial" w:cs="Arial"/>
          <w:sz w:val="20"/>
          <w:szCs w:val="20"/>
        </w:rPr>
        <w:t>Ogłoszenia</w:t>
      </w:r>
      <w:r w:rsidRPr="004066C6">
        <w:rPr>
          <w:rFonts w:ascii="Arial" w:hAnsi="Arial" w:cs="Arial"/>
          <w:sz w:val="20"/>
          <w:szCs w:val="20"/>
        </w:rPr>
        <w:t xml:space="preserve"> ) zaznaczyć, że ich oferta cenowa nie zawiera należnego podatku VAT i dlaczego.</w:t>
      </w:r>
    </w:p>
    <w:p w14:paraId="74697AEC" w14:textId="77777777" w:rsidR="00166948" w:rsidRPr="004066C6" w:rsidRDefault="00166948" w:rsidP="005A35D9">
      <w:pPr>
        <w:pStyle w:val="Tekstpodstawowy"/>
        <w:numPr>
          <w:ilvl w:val="0"/>
          <w:numId w:val="14"/>
        </w:numPr>
        <w:spacing w:line="360" w:lineRule="auto"/>
        <w:rPr>
          <w:rFonts w:ascii="Arial" w:hAnsi="Arial" w:cs="Arial"/>
          <w:sz w:val="20"/>
          <w:szCs w:val="20"/>
        </w:rPr>
      </w:pPr>
      <w:r w:rsidRPr="004066C6">
        <w:rPr>
          <w:rFonts w:ascii="Arial" w:hAnsi="Arial" w:cs="Arial"/>
          <w:sz w:val="20"/>
          <w:szCs w:val="20"/>
        </w:rPr>
        <w:t>Wszelkie rozliczenia między Zamawiającym i Wykonawcą będą prowadzone w PLN.</w:t>
      </w:r>
    </w:p>
    <w:p w14:paraId="0D9DB63C" w14:textId="77777777" w:rsidR="00166948" w:rsidRPr="004066C6" w:rsidRDefault="00166948" w:rsidP="005A35D9">
      <w:pPr>
        <w:pStyle w:val="Tekstpodstawowy"/>
        <w:numPr>
          <w:ilvl w:val="0"/>
          <w:numId w:val="14"/>
        </w:numPr>
        <w:spacing w:line="360" w:lineRule="auto"/>
        <w:rPr>
          <w:rFonts w:ascii="Arial" w:hAnsi="Arial" w:cs="Arial"/>
          <w:sz w:val="20"/>
          <w:szCs w:val="20"/>
        </w:rPr>
      </w:pPr>
      <w:r w:rsidRPr="004066C6">
        <w:rPr>
          <w:rFonts w:ascii="Arial" w:hAnsi="Arial" w:cs="Arial"/>
          <w:sz w:val="20"/>
          <w:szCs w:val="20"/>
        </w:rPr>
        <w:t>Niedopuszczalne są jakiekolwiek negocjacje cenowe.</w:t>
      </w:r>
    </w:p>
    <w:p w14:paraId="7664D111" w14:textId="77777777" w:rsidR="00166948" w:rsidRPr="002807FE" w:rsidRDefault="00166948" w:rsidP="005A35D9">
      <w:pPr>
        <w:pStyle w:val="Tekstpodstawowy"/>
        <w:numPr>
          <w:ilvl w:val="0"/>
          <w:numId w:val="14"/>
        </w:numPr>
        <w:spacing w:line="360" w:lineRule="auto"/>
        <w:rPr>
          <w:rFonts w:ascii="Arial" w:hAnsi="Arial" w:cs="Arial"/>
          <w:sz w:val="20"/>
          <w:szCs w:val="20"/>
        </w:rPr>
      </w:pPr>
      <w:r w:rsidRPr="002807FE">
        <w:rPr>
          <w:rFonts w:ascii="Arial" w:hAnsi="Arial" w:cs="Arial"/>
          <w:sz w:val="20"/>
          <w:szCs w:val="20"/>
        </w:rPr>
        <w:t>W przypadku Wykonawców wspólnie ubiegających się o udzielenie zamówienia rozliczenia będą prowadzone wyłącznie z pełnomocnikiem.</w:t>
      </w:r>
    </w:p>
    <w:p w14:paraId="14B57F00" w14:textId="77777777" w:rsidR="00933D17" w:rsidRPr="005F3B30" w:rsidRDefault="002939D4" w:rsidP="005A35D9">
      <w:pPr>
        <w:pStyle w:val="Akapitzlist"/>
        <w:numPr>
          <w:ilvl w:val="0"/>
          <w:numId w:val="14"/>
        </w:numPr>
        <w:spacing w:before="100" w:beforeAutospacing="1" w:after="100" w:afterAutospacing="1" w:line="360" w:lineRule="auto"/>
        <w:rPr>
          <w:rFonts w:ascii="Arial" w:hAnsi="Arial" w:cs="Arial"/>
          <w:sz w:val="20"/>
          <w:szCs w:val="20"/>
        </w:rPr>
      </w:pPr>
      <w:r w:rsidRPr="002807FE">
        <w:rPr>
          <w:rFonts w:ascii="Arial" w:hAnsi="Arial" w:cs="Arial"/>
          <w:sz w:val="20"/>
          <w:szCs w:val="20"/>
        </w:rPr>
        <w:t xml:space="preserve">Wykonawca w Formularzu Ofertowym Załącznik nr </w:t>
      </w:r>
      <w:r w:rsidR="004066C6">
        <w:rPr>
          <w:rFonts w:ascii="Arial" w:hAnsi="Arial" w:cs="Arial"/>
          <w:sz w:val="20"/>
          <w:szCs w:val="20"/>
        </w:rPr>
        <w:t>1b</w:t>
      </w:r>
      <w:r w:rsidRPr="002807FE">
        <w:rPr>
          <w:rFonts w:ascii="Arial" w:hAnsi="Arial" w:cs="Arial"/>
          <w:sz w:val="20"/>
          <w:szCs w:val="20"/>
        </w:rPr>
        <w:t xml:space="preserve"> do </w:t>
      </w:r>
      <w:r w:rsidR="00166948" w:rsidRPr="002807FE">
        <w:rPr>
          <w:rFonts w:ascii="Arial" w:hAnsi="Arial" w:cs="Arial"/>
          <w:sz w:val="20"/>
          <w:szCs w:val="20"/>
        </w:rPr>
        <w:t>Ogłoszenia</w:t>
      </w:r>
      <w:r w:rsidRPr="002807FE">
        <w:rPr>
          <w:rFonts w:ascii="Arial" w:hAnsi="Arial" w:cs="Arial"/>
          <w:sz w:val="20"/>
          <w:szCs w:val="20"/>
        </w:rPr>
        <w:t xml:space="preserve"> określi łączną kwotę za </w:t>
      </w:r>
      <w:r w:rsidR="00477EA2" w:rsidRPr="002807FE">
        <w:rPr>
          <w:rFonts w:ascii="Arial" w:hAnsi="Arial" w:cs="Arial"/>
          <w:sz w:val="20"/>
          <w:szCs w:val="20"/>
        </w:rPr>
        <w:t>wykonanie przedmiotu umowy.</w:t>
      </w:r>
      <w:r w:rsidR="005F3B30">
        <w:rPr>
          <w:rFonts w:ascii="Arial" w:hAnsi="Arial" w:cs="Arial"/>
          <w:sz w:val="20"/>
          <w:szCs w:val="20"/>
        </w:rPr>
        <w:t xml:space="preserve"> Wykonawca w </w:t>
      </w:r>
      <w:r w:rsidR="005F3B30" w:rsidRPr="005F3B30">
        <w:rPr>
          <w:rFonts w:ascii="Arial" w:hAnsi="Arial" w:cs="Arial"/>
          <w:sz w:val="20"/>
          <w:szCs w:val="20"/>
        </w:rPr>
        <w:t>Załączniku 1a – Formularz cenowy zobowiązany jest wpisać wszystkie ceny jednostkowe składające się na łączną c</w:t>
      </w:r>
      <w:r w:rsidR="005F3B30">
        <w:rPr>
          <w:rFonts w:ascii="Arial" w:hAnsi="Arial" w:cs="Arial"/>
          <w:sz w:val="20"/>
          <w:szCs w:val="20"/>
        </w:rPr>
        <w:t>enę oferty podaną w Formularzu O</w:t>
      </w:r>
      <w:r w:rsidR="005F3B30" w:rsidRPr="005F3B30">
        <w:rPr>
          <w:rFonts w:ascii="Arial" w:hAnsi="Arial" w:cs="Arial"/>
          <w:sz w:val="20"/>
          <w:szCs w:val="20"/>
        </w:rPr>
        <w:t>ferty</w:t>
      </w:r>
      <w:r w:rsidR="005F3B30">
        <w:rPr>
          <w:rFonts w:ascii="Arial" w:hAnsi="Arial" w:cs="Arial"/>
          <w:sz w:val="20"/>
          <w:szCs w:val="20"/>
        </w:rPr>
        <w:t>.</w:t>
      </w:r>
      <w:r w:rsidR="005F3B30" w:rsidRPr="005F3B30">
        <w:rPr>
          <w:rFonts w:ascii="Arial" w:hAnsi="Arial" w:cs="Arial"/>
          <w:sz w:val="20"/>
          <w:szCs w:val="20"/>
        </w:rPr>
        <w:t xml:space="preserve"> </w:t>
      </w:r>
      <w:r w:rsidR="00933D17" w:rsidRPr="005F3B30">
        <w:rPr>
          <w:rFonts w:ascii="Arial" w:hAnsi="Arial" w:cs="Arial"/>
          <w:sz w:val="20"/>
          <w:szCs w:val="20"/>
        </w:rPr>
        <w:t>Wykonawca obliczając cenę oferty musi uwzględnić wszystkie pozycje opisane w Tabeli Szczegółowej Wyceny. Wykonawca nie może samodzielnie wprowadzić żadnych zmian do Tabeli</w:t>
      </w:r>
      <w:r w:rsidR="00933D17" w:rsidRPr="005F3B30">
        <w:rPr>
          <w:rFonts w:ascii="Arial" w:hAnsi="Arial" w:cs="Arial"/>
          <w:color w:val="FF0000"/>
          <w:sz w:val="20"/>
          <w:szCs w:val="20"/>
        </w:rPr>
        <w:t>.</w:t>
      </w:r>
    </w:p>
    <w:p w14:paraId="11D5E65D" w14:textId="77777777" w:rsidR="00BB0B93" w:rsidRPr="00373783" w:rsidRDefault="00BB0B93" w:rsidP="00373783">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373783">
        <w:rPr>
          <w:rFonts w:ascii="Arial" w:hAnsi="Arial" w:cs="Arial"/>
          <w:b/>
          <w:sz w:val="20"/>
          <w:szCs w:val="20"/>
        </w:rPr>
        <w:t>OPIS KRYTERIÓW WYBORU OFERT ORAZ SPOSÓB OCENY OFERT</w:t>
      </w:r>
    </w:p>
    <w:p w14:paraId="55F33C93" w14:textId="3D6A83F9" w:rsidR="005F3B30" w:rsidRPr="005F3B30" w:rsidRDefault="005F3B30" w:rsidP="005A35D9">
      <w:pPr>
        <w:numPr>
          <w:ilvl w:val="0"/>
          <w:numId w:val="15"/>
        </w:numPr>
        <w:spacing w:after="0" w:line="360" w:lineRule="auto"/>
        <w:jc w:val="both"/>
        <w:rPr>
          <w:rFonts w:ascii="Arial" w:hAnsi="Arial" w:cs="Arial"/>
          <w:sz w:val="20"/>
          <w:szCs w:val="20"/>
        </w:rPr>
      </w:pPr>
      <w:r w:rsidRPr="005F3B30">
        <w:rPr>
          <w:rFonts w:ascii="Arial" w:hAnsi="Arial" w:cs="Arial"/>
          <w:sz w:val="20"/>
          <w:szCs w:val="20"/>
        </w:rPr>
        <w:t xml:space="preserve">W niniejszym postępowaniu Zamawiający ustala </w:t>
      </w:r>
      <w:r w:rsidR="006D70CD">
        <w:rPr>
          <w:rFonts w:ascii="Arial" w:hAnsi="Arial" w:cs="Arial"/>
          <w:sz w:val="20"/>
          <w:szCs w:val="20"/>
        </w:rPr>
        <w:t>dwa</w:t>
      </w:r>
      <w:r w:rsidRPr="005F3B30">
        <w:rPr>
          <w:rFonts w:ascii="Arial" w:hAnsi="Arial" w:cs="Arial"/>
          <w:sz w:val="20"/>
          <w:szCs w:val="20"/>
        </w:rPr>
        <w:t xml:space="preserve"> kryteria oceny ofert:</w:t>
      </w:r>
    </w:p>
    <w:p w14:paraId="6F67B57B" w14:textId="5E9922DB" w:rsidR="005F3B30" w:rsidRPr="008D2C54" w:rsidRDefault="005F3B30" w:rsidP="005F3B30">
      <w:pPr>
        <w:spacing w:line="360" w:lineRule="auto"/>
        <w:jc w:val="both"/>
        <w:rPr>
          <w:rFonts w:ascii="Arial" w:hAnsi="Arial" w:cs="Arial"/>
          <w:b/>
          <w:sz w:val="20"/>
          <w:szCs w:val="20"/>
        </w:rPr>
      </w:pPr>
      <w:r w:rsidRPr="008D2C54">
        <w:rPr>
          <w:rFonts w:ascii="Arial" w:hAnsi="Arial" w:cs="Arial"/>
          <w:b/>
          <w:sz w:val="20"/>
          <w:szCs w:val="20"/>
        </w:rPr>
        <w:t>1)</w:t>
      </w:r>
      <w:r w:rsidRPr="008D2C54">
        <w:rPr>
          <w:rFonts w:ascii="Arial" w:hAnsi="Arial" w:cs="Arial"/>
          <w:b/>
          <w:sz w:val="20"/>
          <w:szCs w:val="20"/>
        </w:rPr>
        <w:tab/>
      </w:r>
      <w:r w:rsidR="006D70CD">
        <w:rPr>
          <w:rFonts w:ascii="Arial" w:hAnsi="Arial" w:cs="Arial"/>
          <w:b/>
          <w:sz w:val="20"/>
          <w:szCs w:val="20"/>
        </w:rPr>
        <w:t>Łączna c</w:t>
      </w:r>
      <w:r w:rsidRPr="008D2C54">
        <w:rPr>
          <w:rFonts w:ascii="Arial" w:hAnsi="Arial" w:cs="Arial"/>
          <w:b/>
          <w:sz w:val="20"/>
          <w:szCs w:val="20"/>
        </w:rPr>
        <w:t>ena brutto oferty</w:t>
      </w:r>
      <w:r w:rsidR="006D70CD">
        <w:rPr>
          <w:rFonts w:ascii="Arial" w:hAnsi="Arial" w:cs="Arial"/>
          <w:b/>
          <w:sz w:val="20"/>
          <w:szCs w:val="20"/>
        </w:rPr>
        <w:t xml:space="preserve"> za pakiet podstawowy</w:t>
      </w:r>
      <w:r w:rsidRPr="008D2C54">
        <w:rPr>
          <w:rFonts w:ascii="Arial" w:hAnsi="Arial" w:cs="Arial"/>
          <w:b/>
          <w:sz w:val="20"/>
          <w:szCs w:val="20"/>
        </w:rPr>
        <w:t>- 5</w:t>
      </w:r>
      <w:r w:rsidR="00C576E4">
        <w:rPr>
          <w:rFonts w:ascii="Arial" w:hAnsi="Arial" w:cs="Arial"/>
          <w:b/>
          <w:sz w:val="20"/>
          <w:szCs w:val="20"/>
        </w:rPr>
        <w:t>0</w:t>
      </w:r>
      <w:r w:rsidRPr="008D2C54">
        <w:rPr>
          <w:rFonts w:ascii="Arial" w:hAnsi="Arial" w:cs="Arial"/>
          <w:b/>
          <w:sz w:val="20"/>
          <w:szCs w:val="20"/>
        </w:rPr>
        <w:t>% (max 5</w:t>
      </w:r>
      <w:r w:rsidR="00C576E4">
        <w:rPr>
          <w:rFonts w:ascii="Arial" w:hAnsi="Arial" w:cs="Arial"/>
          <w:b/>
          <w:sz w:val="20"/>
          <w:szCs w:val="20"/>
        </w:rPr>
        <w:t>0</w:t>
      </w:r>
      <w:r w:rsidRPr="008D2C54">
        <w:rPr>
          <w:rFonts w:ascii="Arial" w:hAnsi="Arial" w:cs="Arial"/>
          <w:b/>
          <w:sz w:val="20"/>
          <w:szCs w:val="20"/>
        </w:rPr>
        <w:t xml:space="preserve"> pkt)</w:t>
      </w:r>
    </w:p>
    <w:p w14:paraId="78AA26F7" w14:textId="77777777" w:rsidR="005F3B30" w:rsidRPr="005F3B30" w:rsidRDefault="005F3B30" w:rsidP="005F3B30">
      <w:pPr>
        <w:spacing w:line="360" w:lineRule="auto"/>
        <w:jc w:val="both"/>
        <w:rPr>
          <w:rFonts w:ascii="Arial" w:hAnsi="Arial" w:cs="Arial"/>
          <w:sz w:val="20"/>
          <w:szCs w:val="20"/>
        </w:rPr>
      </w:pPr>
      <w:r w:rsidRPr="005F3B30">
        <w:rPr>
          <w:rFonts w:ascii="Arial" w:hAnsi="Arial" w:cs="Arial"/>
          <w:sz w:val="20"/>
          <w:szCs w:val="20"/>
        </w:rPr>
        <w:t>Punkty przyznane każdej ofercie w tym kryterium wyliczane będą według wzoru:</w:t>
      </w:r>
    </w:p>
    <w:p w14:paraId="1F708431" w14:textId="68DC10EF" w:rsidR="005F3B30" w:rsidRDefault="00894263" w:rsidP="005F3B30">
      <w:pPr>
        <w:spacing w:line="360" w:lineRule="auto"/>
        <w:jc w:val="both"/>
        <w:rPr>
          <w:rFonts w:ascii="Arial" w:hAnsi="Arial" w:cs="Arial"/>
          <w:sz w:val="20"/>
          <w:szCs w:val="20"/>
        </w:rPr>
      </w:pPr>
      <w:r w:rsidRPr="005F3B30">
        <w:rPr>
          <w:rFonts w:ascii="Arial" w:hAnsi="Arial" w:cs="Arial"/>
          <w:noProof/>
          <w:sz w:val="20"/>
          <w:szCs w:val="20"/>
          <w:lang w:eastAsia="pl-PL"/>
        </w:rPr>
        <mc:AlternateContent>
          <mc:Choice Requires="wps">
            <w:drawing>
              <wp:anchor distT="0" distB="0" distL="114300" distR="114300" simplePos="0" relativeHeight="251656192" behindDoc="0" locked="0" layoutInCell="0" allowOverlap="1" wp14:anchorId="2B955BC7" wp14:editId="1BEEAACD">
                <wp:simplePos x="0" y="0"/>
                <wp:positionH relativeFrom="column">
                  <wp:posOffset>2320483</wp:posOffset>
                </wp:positionH>
                <wp:positionV relativeFrom="paragraph">
                  <wp:posOffset>220345</wp:posOffset>
                </wp:positionV>
                <wp:extent cx="3086100" cy="1025718"/>
                <wp:effectExtent l="0" t="0" r="19050" b="2222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5718"/>
                        </a:xfrm>
                        <a:prstGeom prst="rect">
                          <a:avLst/>
                        </a:prstGeom>
                        <a:solidFill>
                          <a:srgbClr val="FFFFFF"/>
                        </a:solidFill>
                        <a:ln w="9525">
                          <a:solidFill>
                            <a:srgbClr val="000000"/>
                          </a:solidFill>
                          <a:miter lim="800000"/>
                          <a:headEnd/>
                          <a:tailEnd/>
                        </a:ln>
                      </wps:spPr>
                      <wps:txbx>
                        <w:txbxContent>
                          <w:p w14:paraId="2B3CB6EF" w14:textId="77777777" w:rsidR="005F3B30" w:rsidRPr="00F44A82" w:rsidRDefault="005F3B30" w:rsidP="005F3B30">
                            <w:pPr>
                              <w:rPr>
                                <w:rFonts w:ascii="Arial" w:hAnsi="Arial" w:cs="Arial"/>
                                <w:sz w:val="18"/>
                                <w:szCs w:val="18"/>
                              </w:rPr>
                            </w:pPr>
                            <w:r w:rsidRPr="00F44A82">
                              <w:rPr>
                                <w:rFonts w:ascii="Arial" w:hAnsi="Arial" w:cs="Arial"/>
                                <w:sz w:val="18"/>
                                <w:szCs w:val="18"/>
                              </w:rPr>
                              <w:t>Pc – otrzymane punkty</w:t>
                            </w:r>
                            <w:r>
                              <w:rPr>
                                <w:rFonts w:ascii="Arial" w:hAnsi="Arial" w:cs="Arial"/>
                                <w:sz w:val="18"/>
                                <w:szCs w:val="18"/>
                              </w:rPr>
                              <w:t xml:space="preserve"> w kryterium cena</w:t>
                            </w:r>
                          </w:p>
                          <w:p w14:paraId="5342B196" w14:textId="77777777" w:rsidR="005F3B30" w:rsidRPr="00F44A82" w:rsidRDefault="005F3B30" w:rsidP="005F3B30">
                            <w:pPr>
                              <w:rPr>
                                <w:rFonts w:ascii="Arial" w:hAnsi="Arial" w:cs="Arial"/>
                                <w:sz w:val="18"/>
                                <w:szCs w:val="18"/>
                              </w:rPr>
                            </w:pPr>
                            <w:r w:rsidRPr="00F44A82">
                              <w:rPr>
                                <w:rFonts w:ascii="Arial" w:hAnsi="Arial" w:cs="Arial"/>
                                <w:sz w:val="18"/>
                                <w:szCs w:val="18"/>
                              </w:rPr>
                              <w:t>Cn – cena najniższa spośród złożonych ofert</w:t>
                            </w:r>
                          </w:p>
                          <w:p w14:paraId="40A39B43" w14:textId="77777777" w:rsidR="005F3B30" w:rsidRPr="00F44A82" w:rsidRDefault="005F3B30" w:rsidP="005F3B30">
                            <w:pPr>
                              <w:rPr>
                                <w:rFonts w:ascii="Arial" w:hAnsi="Arial" w:cs="Arial"/>
                                <w:sz w:val="18"/>
                                <w:szCs w:val="18"/>
                              </w:rPr>
                            </w:pPr>
                            <w:r w:rsidRPr="00F44A82">
                              <w:rPr>
                                <w:rFonts w:ascii="Arial" w:hAnsi="Arial" w:cs="Arial"/>
                                <w:sz w:val="18"/>
                                <w:szCs w:val="18"/>
                              </w:rPr>
                              <w:t>Cb – cena badanej oferty</w:t>
                            </w:r>
                          </w:p>
                          <w:p w14:paraId="5F883606" w14:textId="7711D9C7" w:rsidR="005F3B30" w:rsidRPr="00F44A82" w:rsidRDefault="005F3B30" w:rsidP="005F3B30">
                            <w:pPr>
                              <w:rPr>
                                <w:rFonts w:ascii="Arial" w:hAnsi="Arial" w:cs="Arial"/>
                                <w:sz w:val="18"/>
                                <w:szCs w:val="18"/>
                              </w:rPr>
                            </w:pPr>
                            <w:r w:rsidRPr="00F44A82">
                              <w:rPr>
                                <w:rFonts w:ascii="Arial" w:hAnsi="Arial" w:cs="Arial"/>
                                <w:sz w:val="18"/>
                                <w:szCs w:val="18"/>
                              </w:rPr>
                              <w:t xml:space="preserve">kc – </w:t>
                            </w:r>
                            <w:r>
                              <w:rPr>
                                <w:rFonts w:ascii="Arial" w:hAnsi="Arial" w:cs="Arial"/>
                                <w:sz w:val="18"/>
                                <w:szCs w:val="18"/>
                              </w:rPr>
                              <w:t>waga</w:t>
                            </w:r>
                            <w:r w:rsidRPr="00F44A82">
                              <w:rPr>
                                <w:rFonts w:ascii="Arial" w:hAnsi="Arial" w:cs="Arial"/>
                                <w:sz w:val="18"/>
                                <w:szCs w:val="18"/>
                              </w:rPr>
                              <w:t xml:space="preserve"> kryterium = </w:t>
                            </w:r>
                            <w:r>
                              <w:rPr>
                                <w:rFonts w:ascii="Arial" w:hAnsi="Arial" w:cs="Arial"/>
                                <w:sz w:val="18"/>
                                <w:szCs w:val="18"/>
                              </w:rPr>
                              <w:t>0,5</w:t>
                            </w:r>
                            <w:r w:rsidR="00C576E4">
                              <w:rPr>
                                <w:rFonts w:ascii="Arial" w:hAnsi="Arial" w:cs="Arial"/>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5BC7" id="_x0000_t202" coordsize="21600,21600" o:spt="202" path="m,l,21600r21600,l21600,xe">
                <v:stroke joinstyle="miter"/>
                <v:path gradientshapeok="t" o:connecttype="rect"/>
              </v:shapetype>
              <v:shape id="Pole tekstowe 12" o:spid="_x0000_s1026" type="#_x0000_t202" style="position:absolute;left:0;text-align:left;margin-left:182.7pt;margin-top:17.35pt;width:243pt;height: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0xLwIAAFgEAAAOAAAAZHJzL2Uyb0RvYy54bWysVNtu2zAMfR+wfxD0vviypE2NOEWXLsOA&#10;bivQ7QNkWbaFSqImKbG7rx8tu1l2exnmB0EUyUPykPTmetCKHIXzEkxJs0VKiTAcamnakn75vH+1&#10;psQHZmqmwIiSPglPr7cvX2x6W4gcOlC1cARBjC96W9IuBFskieed0MwvwAqDygacZgFF1ya1Yz2i&#10;a5XkaXqR9OBq64AL7/H1dlLSbcRvGsHDp6bxIhBVUswtxNPFsxrPZLthReuY7SSf02D/kIVm0mDQ&#10;E9QtC4wcnPwNSkvuwEMTFhx0Ak0juYg1YDVZ+ks1Dx2zItaC5Hh7osn/P1j+8XjviKyxdzklhmns&#10;0T0oQYJ49AF6QfAdSeqtL9D2waJ1GN7AgA6xYG/vgD96YmDXMdOKG+eg7wSrMcls9EzOXCccP4JU&#10;/QeoMRg7BIhAQ+P0yCByQhAdm/V0apAYAuH4+DpdX2QpqjjqsjRfXWbrGIMVz+7W+fBOgCbjpaQO&#10;JyDCs+OdD2M6rHg2GaN5ULLeS6Wi4Npqpxw5MpyWffxm9J/MlCF9Sa9W+Wpi4K8Qafz+BKFlwLFX&#10;Upd0fTJixcjbW1PHoQxMqumOKSszEzlyN7EYhmqYG1NB/YSUOpjGG9cRLx24b5T0ONol9V8PzAlK&#10;1HuDbbnKlstxF6KwXF3mKLhzTXWuYYYjVEkDJdN1F6b9OVgn2w4jTYNg4AZb2chI8tjzKas5bxzf&#10;yP28auN+nMvR6scPYfsdAAD//wMAUEsDBBQABgAIAAAAIQDPIXbn4AAAAAoBAAAPAAAAZHJzL2Rv&#10;d25yZXYueG1sTI9NT8MwDIbvSPyHyEhcEEu3dV1Xmk4ICQQ3GAiuWeu1FYlTkqwr/x5zgps/Hr1+&#10;XG4na8SIPvSOFMxnCQik2jU9tQreXu+vcxAhamq0cYQKvjHAtjo/K3XRuBO94LiLreAQCoVW0MU4&#10;FFKGukOrw8wNSLw7OG915Na3svH6xOHWyEWSZNLqnvhCpwe867D+3B2tgjx9HD/C0/L5vc4OZhOv&#10;1uPDl1fq8mK6vQERcYp/MPzqszpU7LR3R2qCMAqW2SpllIt0DYKBfDXnwZ7JTbYAWZXy/wvVDwAA&#10;AP//AwBQSwECLQAUAAYACAAAACEAtoM4kv4AAADhAQAAEwAAAAAAAAAAAAAAAAAAAAAAW0NvbnRl&#10;bnRfVHlwZXNdLnhtbFBLAQItABQABgAIAAAAIQA4/SH/1gAAAJQBAAALAAAAAAAAAAAAAAAAAC8B&#10;AABfcmVscy8ucmVsc1BLAQItABQABgAIAAAAIQBQrc0xLwIAAFgEAAAOAAAAAAAAAAAAAAAAAC4C&#10;AABkcnMvZTJvRG9jLnhtbFBLAQItABQABgAIAAAAIQDPIXbn4AAAAAoBAAAPAAAAAAAAAAAAAAAA&#10;AIkEAABkcnMvZG93bnJldi54bWxQSwUGAAAAAAQABADzAAAAlgUAAAAA&#10;" o:allowincell="f">
                <v:textbox>
                  <w:txbxContent>
                    <w:p w14:paraId="2B3CB6EF" w14:textId="77777777" w:rsidR="005F3B30" w:rsidRPr="00F44A82" w:rsidRDefault="005F3B30" w:rsidP="005F3B30">
                      <w:pPr>
                        <w:rPr>
                          <w:rFonts w:ascii="Arial" w:hAnsi="Arial" w:cs="Arial"/>
                          <w:sz w:val="18"/>
                          <w:szCs w:val="18"/>
                        </w:rPr>
                      </w:pPr>
                      <w:r w:rsidRPr="00F44A82">
                        <w:rPr>
                          <w:rFonts w:ascii="Arial" w:hAnsi="Arial" w:cs="Arial"/>
                          <w:sz w:val="18"/>
                          <w:szCs w:val="18"/>
                        </w:rPr>
                        <w:t>Pc – otrzymane punkty</w:t>
                      </w:r>
                      <w:r>
                        <w:rPr>
                          <w:rFonts w:ascii="Arial" w:hAnsi="Arial" w:cs="Arial"/>
                          <w:sz w:val="18"/>
                          <w:szCs w:val="18"/>
                        </w:rPr>
                        <w:t xml:space="preserve"> w kryterium cena</w:t>
                      </w:r>
                    </w:p>
                    <w:p w14:paraId="5342B196" w14:textId="77777777" w:rsidR="005F3B30" w:rsidRPr="00F44A82" w:rsidRDefault="005F3B30" w:rsidP="005F3B30">
                      <w:pPr>
                        <w:rPr>
                          <w:rFonts w:ascii="Arial" w:hAnsi="Arial" w:cs="Arial"/>
                          <w:sz w:val="18"/>
                          <w:szCs w:val="18"/>
                        </w:rPr>
                      </w:pPr>
                      <w:r w:rsidRPr="00F44A82">
                        <w:rPr>
                          <w:rFonts w:ascii="Arial" w:hAnsi="Arial" w:cs="Arial"/>
                          <w:sz w:val="18"/>
                          <w:szCs w:val="18"/>
                        </w:rPr>
                        <w:t>Cn – cena najniższa spośród złożonych ofert</w:t>
                      </w:r>
                    </w:p>
                    <w:p w14:paraId="40A39B43" w14:textId="77777777" w:rsidR="005F3B30" w:rsidRPr="00F44A82" w:rsidRDefault="005F3B30" w:rsidP="005F3B30">
                      <w:pPr>
                        <w:rPr>
                          <w:rFonts w:ascii="Arial" w:hAnsi="Arial" w:cs="Arial"/>
                          <w:sz w:val="18"/>
                          <w:szCs w:val="18"/>
                        </w:rPr>
                      </w:pPr>
                      <w:r w:rsidRPr="00F44A82">
                        <w:rPr>
                          <w:rFonts w:ascii="Arial" w:hAnsi="Arial" w:cs="Arial"/>
                          <w:sz w:val="18"/>
                          <w:szCs w:val="18"/>
                        </w:rPr>
                        <w:t>Cb – cena badanej oferty</w:t>
                      </w:r>
                    </w:p>
                    <w:p w14:paraId="5F883606" w14:textId="7711D9C7" w:rsidR="005F3B30" w:rsidRPr="00F44A82" w:rsidRDefault="005F3B30" w:rsidP="005F3B30">
                      <w:pPr>
                        <w:rPr>
                          <w:rFonts w:ascii="Arial" w:hAnsi="Arial" w:cs="Arial"/>
                          <w:sz w:val="18"/>
                          <w:szCs w:val="18"/>
                        </w:rPr>
                      </w:pPr>
                      <w:r w:rsidRPr="00F44A82">
                        <w:rPr>
                          <w:rFonts w:ascii="Arial" w:hAnsi="Arial" w:cs="Arial"/>
                          <w:sz w:val="18"/>
                          <w:szCs w:val="18"/>
                        </w:rPr>
                        <w:t xml:space="preserve">kc – </w:t>
                      </w:r>
                      <w:r>
                        <w:rPr>
                          <w:rFonts w:ascii="Arial" w:hAnsi="Arial" w:cs="Arial"/>
                          <w:sz w:val="18"/>
                          <w:szCs w:val="18"/>
                        </w:rPr>
                        <w:t>waga</w:t>
                      </w:r>
                      <w:r w:rsidRPr="00F44A82">
                        <w:rPr>
                          <w:rFonts w:ascii="Arial" w:hAnsi="Arial" w:cs="Arial"/>
                          <w:sz w:val="18"/>
                          <w:szCs w:val="18"/>
                        </w:rPr>
                        <w:t xml:space="preserve"> kryterium = </w:t>
                      </w:r>
                      <w:r>
                        <w:rPr>
                          <w:rFonts w:ascii="Arial" w:hAnsi="Arial" w:cs="Arial"/>
                          <w:sz w:val="18"/>
                          <w:szCs w:val="18"/>
                        </w:rPr>
                        <w:t>0,5</w:t>
                      </w:r>
                      <w:r w:rsidR="00C576E4">
                        <w:rPr>
                          <w:rFonts w:ascii="Arial" w:hAnsi="Arial" w:cs="Arial"/>
                          <w:sz w:val="18"/>
                          <w:szCs w:val="18"/>
                        </w:rPr>
                        <w:t>0</w:t>
                      </w:r>
                    </w:p>
                  </w:txbxContent>
                </v:textbox>
              </v:shape>
            </w:pict>
          </mc:Fallback>
        </mc:AlternateContent>
      </w:r>
      <w:r w:rsidR="005F3B30" w:rsidRPr="005F3B30">
        <w:rPr>
          <w:rFonts w:ascii="Arial" w:hAnsi="Arial" w:cs="Arial"/>
          <w:noProof/>
          <w:sz w:val="20"/>
          <w:szCs w:val="20"/>
          <w:lang w:eastAsia="pl-PL"/>
        </w:rPr>
        <mc:AlternateContent>
          <mc:Choice Requires="wps">
            <w:drawing>
              <wp:anchor distT="0" distB="0" distL="114300" distR="114300" simplePos="0" relativeHeight="251653120" behindDoc="0" locked="0" layoutInCell="1" allowOverlap="1" wp14:anchorId="2E1B3538" wp14:editId="64D56867">
                <wp:simplePos x="0" y="0"/>
                <wp:positionH relativeFrom="column">
                  <wp:posOffset>-2648</wp:posOffset>
                </wp:positionH>
                <wp:positionV relativeFrom="paragraph">
                  <wp:posOffset>217086</wp:posOffset>
                </wp:positionV>
                <wp:extent cx="1714500" cy="767751"/>
                <wp:effectExtent l="0" t="0" r="19050" b="1333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7751"/>
                        </a:xfrm>
                        <a:prstGeom prst="rect">
                          <a:avLst/>
                        </a:prstGeom>
                        <a:solidFill>
                          <a:srgbClr val="FFFFFF"/>
                        </a:solidFill>
                        <a:ln w="9525">
                          <a:solidFill>
                            <a:srgbClr val="000000"/>
                          </a:solidFill>
                          <a:miter lim="800000"/>
                          <a:headEnd/>
                          <a:tailEnd/>
                        </a:ln>
                      </wps:spPr>
                      <wps:txbx>
                        <w:txbxContent>
                          <w:p w14:paraId="595369D6" w14:textId="77777777" w:rsidR="005F3B30" w:rsidRPr="008A6924" w:rsidRDefault="005F3B30" w:rsidP="005F3B30">
                            <w:pPr>
                              <w:rPr>
                                <w:rFonts w:ascii="Arial" w:hAnsi="Arial" w:cs="Arial"/>
                                <w:sz w:val="20"/>
                                <w:szCs w:val="20"/>
                              </w:rPr>
                            </w:pPr>
                            <w:r w:rsidRPr="008A6924">
                              <w:rPr>
                                <w:rFonts w:ascii="Arial" w:hAnsi="Arial" w:cs="Arial"/>
                                <w:sz w:val="20"/>
                                <w:szCs w:val="20"/>
                              </w:rPr>
                              <w:t xml:space="preserve">         </w:t>
                            </w:r>
                            <w:r>
                              <w:rPr>
                                <w:rFonts w:ascii="Arial" w:hAnsi="Arial" w:cs="Arial"/>
                                <w:sz w:val="20"/>
                                <w:szCs w:val="20"/>
                              </w:rPr>
                              <w:t xml:space="preserve">    </w:t>
                            </w:r>
                            <w:r w:rsidRPr="008A6924">
                              <w:rPr>
                                <w:rFonts w:ascii="Arial" w:hAnsi="Arial" w:cs="Arial"/>
                                <w:sz w:val="20"/>
                                <w:szCs w:val="20"/>
                              </w:rPr>
                              <w:t xml:space="preserve"> Cn </w:t>
                            </w:r>
                          </w:p>
                          <w:p w14:paraId="70101333" w14:textId="77777777" w:rsidR="005F3B30" w:rsidRPr="008A6924" w:rsidRDefault="005F3B30" w:rsidP="005F3B30">
                            <w:pPr>
                              <w:rPr>
                                <w:rFonts w:ascii="Arial" w:hAnsi="Arial" w:cs="Arial"/>
                                <w:sz w:val="20"/>
                                <w:szCs w:val="20"/>
                              </w:rPr>
                            </w:pPr>
                            <w:r w:rsidRPr="008A6924">
                              <w:rPr>
                                <w:rFonts w:ascii="Arial" w:hAnsi="Arial" w:cs="Arial"/>
                                <w:sz w:val="20"/>
                                <w:szCs w:val="20"/>
                              </w:rPr>
                              <w:t>Pc =----------------- x kc</w:t>
                            </w:r>
                          </w:p>
                          <w:p w14:paraId="33BD9147" w14:textId="77777777" w:rsidR="005F3B30" w:rsidRPr="008A6924" w:rsidRDefault="005F3B30" w:rsidP="005F3B30">
                            <w:pPr>
                              <w:rPr>
                                <w:rFonts w:ascii="Arial" w:hAnsi="Arial" w:cs="Arial"/>
                                <w:sz w:val="20"/>
                                <w:szCs w:val="20"/>
                              </w:rPr>
                            </w:pPr>
                            <w:r w:rsidRPr="008A6924">
                              <w:rPr>
                                <w:rFonts w:ascii="Arial" w:hAnsi="Arial" w:cs="Arial"/>
                                <w:sz w:val="20"/>
                                <w:szCs w:val="20"/>
                              </w:rPr>
                              <w:t xml:space="preserve">              Cb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3538" id="Pole tekstowe 9" o:spid="_x0000_s1027" type="#_x0000_t202" style="position:absolute;left:0;text-align:left;margin-left:-.2pt;margin-top:17.1pt;width:135pt;height:6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1LgIAAFwEAAAOAAAAZHJzL2Uyb0RvYy54bWysVMFu2zAMvQ/YPwi6L3aCpGmMOEWXLsOA&#10;bivQ7QNkWbaFSqImKbGzrx8lp2nQbZdhPghiSD2S75FZ3wxakYNwXoIp6XSSUyIMh1qatqTfv+3e&#10;XVPiAzM1U2BESY/C05vN2zfr3hZiBh2oWjiCIMYXvS1pF4ItsszzTmjmJ2CFQWcDTrOApmuz2rEe&#10;0bXKZnl+lfXgauuAC+/x17vRSTcJv2kED1+bxotAVEmxtpBOl84qntlmzYrWMdtJfiqD/UMVmkmD&#10;Sc9QdywwsnfyNygtuQMPTZhw0Bk0jeQi9YDdTPNX3Tx2zIrUC5Lj7Zkm//9g+ZfDgyOyLumKEsM0&#10;SvQASpAgnnyAXpBVpKi3vsDIR4uxYXgPA0qd2vX2HviTJwa2HTOtuHUO+k6wGkucxpfZxdMRx0eQ&#10;qv8MNeZi+wAJaGicjvwhIwTRUarjWR4xBMJjyuV0vsjRxdG3vFouF2MKVjy/ts6HjwI0iZeSOpQ/&#10;obPDvQ+xGlY8h8RkHpSsd1KpZLi22ipHDgxHZZe+1MCrMGVIj2QtZouRgL9C5On7E4SWAWdeSV3S&#10;63MQKyJtH0ydJjIwqcY7lqzMicdI3UhiGKohqZYYiBxXUB+RWAfjiONK4qUD95OSHse7pP7HnjlB&#10;ifpkUJzVdD6P+5CM+WI5Q8NdeqpLDzMcoUoaKBmv2zDu0N462XaYaRwHA7coaCMT1y9VncrHEU4S&#10;nNYt7silnaJe/hQ2vwAAAP//AwBQSwMEFAAGAAgAAAAhACpJSF/fAAAACAEAAA8AAABkcnMvZG93&#10;bnJldi54bWxMj8FOwzAQRO9I/IO1SFxQ6zRNQxviVAgJBDcoCK5uvE0i4nWw3TT8PcsJjqt5mnlb&#10;bifbixF96BwpWMwTEEi1Mx01Ct5e72drECFqMrp3hAq+McC2Oj8rdWHciV5w3MVGcAmFQitoYxwK&#10;KUPdotVh7gYkzg7OWx359I00Xp+43PYyTZJcWt0RL7R6wLsW68/d0SpYZ4/jR3haPr/X+aHfxKvr&#10;8eHLK3V5Md3egIg4xT8YfvVZHSp22rsjmSB6BbOMQQXLLAXBcZpvchB75larBciqlP8fqH4AAAD/&#10;/wMAUEsBAi0AFAAGAAgAAAAhALaDOJL+AAAA4QEAABMAAAAAAAAAAAAAAAAAAAAAAFtDb250ZW50&#10;X1R5cGVzXS54bWxQSwECLQAUAAYACAAAACEAOP0h/9YAAACUAQAACwAAAAAAAAAAAAAAAAAvAQAA&#10;X3JlbHMvLnJlbHNQSwECLQAUAAYACAAAACEAf+LHdS4CAABcBAAADgAAAAAAAAAAAAAAAAAuAgAA&#10;ZHJzL2Uyb0RvYy54bWxQSwECLQAUAAYACAAAACEAKklIX98AAAAIAQAADwAAAAAAAAAAAAAAAACI&#10;BAAAZHJzL2Rvd25yZXYueG1sUEsFBgAAAAAEAAQA8wAAAJQFAAAAAA==&#10;">
                <v:textbox>
                  <w:txbxContent>
                    <w:p w14:paraId="595369D6" w14:textId="77777777" w:rsidR="005F3B30" w:rsidRPr="008A6924" w:rsidRDefault="005F3B30" w:rsidP="005F3B30">
                      <w:pPr>
                        <w:rPr>
                          <w:rFonts w:ascii="Arial" w:hAnsi="Arial" w:cs="Arial"/>
                          <w:sz w:val="20"/>
                          <w:szCs w:val="20"/>
                        </w:rPr>
                      </w:pPr>
                      <w:r w:rsidRPr="008A6924">
                        <w:rPr>
                          <w:rFonts w:ascii="Arial" w:hAnsi="Arial" w:cs="Arial"/>
                          <w:sz w:val="20"/>
                          <w:szCs w:val="20"/>
                        </w:rPr>
                        <w:t xml:space="preserve">         </w:t>
                      </w:r>
                      <w:r>
                        <w:rPr>
                          <w:rFonts w:ascii="Arial" w:hAnsi="Arial" w:cs="Arial"/>
                          <w:sz w:val="20"/>
                          <w:szCs w:val="20"/>
                        </w:rPr>
                        <w:t xml:space="preserve">    </w:t>
                      </w:r>
                      <w:r w:rsidRPr="008A6924">
                        <w:rPr>
                          <w:rFonts w:ascii="Arial" w:hAnsi="Arial" w:cs="Arial"/>
                          <w:sz w:val="20"/>
                          <w:szCs w:val="20"/>
                        </w:rPr>
                        <w:t xml:space="preserve"> Cn </w:t>
                      </w:r>
                    </w:p>
                    <w:p w14:paraId="70101333" w14:textId="77777777" w:rsidR="005F3B30" w:rsidRPr="008A6924" w:rsidRDefault="005F3B30" w:rsidP="005F3B30">
                      <w:pPr>
                        <w:rPr>
                          <w:rFonts w:ascii="Arial" w:hAnsi="Arial" w:cs="Arial"/>
                          <w:sz w:val="20"/>
                          <w:szCs w:val="20"/>
                        </w:rPr>
                      </w:pPr>
                      <w:r w:rsidRPr="008A6924">
                        <w:rPr>
                          <w:rFonts w:ascii="Arial" w:hAnsi="Arial" w:cs="Arial"/>
                          <w:sz w:val="20"/>
                          <w:szCs w:val="20"/>
                        </w:rPr>
                        <w:t>Pc =----------------- x kc</w:t>
                      </w:r>
                    </w:p>
                    <w:p w14:paraId="33BD9147" w14:textId="77777777" w:rsidR="005F3B30" w:rsidRPr="008A6924" w:rsidRDefault="005F3B30" w:rsidP="005F3B30">
                      <w:pPr>
                        <w:rPr>
                          <w:rFonts w:ascii="Arial" w:hAnsi="Arial" w:cs="Arial"/>
                          <w:sz w:val="20"/>
                          <w:szCs w:val="20"/>
                        </w:rPr>
                      </w:pPr>
                      <w:r w:rsidRPr="008A6924">
                        <w:rPr>
                          <w:rFonts w:ascii="Arial" w:hAnsi="Arial" w:cs="Arial"/>
                          <w:sz w:val="20"/>
                          <w:szCs w:val="20"/>
                        </w:rPr>
                        <w:t xml:space="preserve">              Cb</w:t>
                      </w:r>
                    </w:p>
                  </w:txbxContent>
                </v:textbox>
              </v:shape>
            </w:pict>
          </mc:Fallback>
        </mc:AlternateContent>
      </w:r>
    </w:p>
    <w:p w14:paraId="5D8285FA" w14:textId="77777777" w:rsidR="00B319D0" w:rsidRPr="005F3B30" w:rsidRDefault="00B319D0" w:rsidP="005F3B30">
      <w:pPr>
        <w:spacing w:line="360" w:lineRule="auto"/>
        <w:jc w:val="both"/>
        <w:rPr>
          <w:rFonts w:ascii="Arial" w:hAnsi="Arial" w:cs="Arial"/>
          <w:sz w:val="20"/>
          <w:szCs w:val="20"/>
        </w:rPr>
      </w:pPr>
    </w:p>
    <w:p w14:paraId="3A8C1AC7" w14:textId="77777777" w:rsidR="005F3B30" w:rsidRPr="005F3B30" w:rsidRDefault="005F3B30" w:rsidP="005F3B30">
      <w:pPr>
        <w:spacing w:line="360" w:lineRule="auto"/>
        <w:jc w:val="both"/>
        <w:rPr>
          <w:rFonts w:ascii="Arial" w:hAnsi="Arial" w:cs="Arial"/>
          <w:sz w:val="20"/>
          <w:szCs w:val="20"/>
        </w:rPr>
      </w:pPr>
    </w:p>
    <w:p w14:paraId="2BEC0901" w14:textId="77777777" w:rsidR="005F3B30" w:rsidRPr="005F3B30" w:rsidRDefault="005F3B30" w:rsidP="005F3B30">
      <w:pPr>
        <w:spacing w:line="360" w:lineRule="auto"/>
        <w:jc w:val="both"/>
        <w:rPr>
          <w:rFonts w:ascii="Arial" w:hAnsi="Arial" w:cs="Arial"/>
          <w:sz w:val="20"/>
          <w:szCs w:val="20"/>
        </w:rPr>
      </w:pPr>
    </w:p>
    <w:p w14:paraId="1922347F" w14:textId="77777777" w:rsidR="00894263" w:rsidRDefault="00894263" w:rsidP="005F3B30">
      <w:pPr>
        <w:spacing w:line="360" w:lineRule="auto"/>
        <w:jc w:val="both"/>
        <w:rPr>
          <w:rFonts w:ascii="Arial" w:hAnsi="Arial" w:cs="Arial"/>
          <w:sz w:val="20"/>
          <w:szCs w:val="20"/>
        </w:rPr>
      </w:pPr>
    </w:p>
    <w:p w14:paraId="7834D3D6" w14:textId="77777777" w:rsidR="00B319D0" w:rsidRDefault="00B319D0" w:rsidP="005F3B30">
      <w:pPr>
        <w:spacing w:line="360" w:lineRule="auto"/>
        <w:jc w:val="both"/>
        <w:rPr>
          <w:rFonts w:ascii="Arial" w:hAnsi="Arial" w:cs="Arial"/>
          <w:sz w:val="20"/>
          <w:szCs w:val="20"/>
        </w:rPr>
      </w:pPr>
    </w:p>
    <w:p w14:paraId="5044AA67" w14:textId="24171F56" w:rsidR="005F3B30" w:rsidRPr="005F3B30" w:rsidRDefault="006D70CD" w:rsidP="005F3B30">
      <w:pPr>
        <w:spacing w:line="360" w:lineRule="auto"/>
        <w:jc w:val="both"/>
        <w:rPr>
          <w:rFonts w:ascii="Arial" w:hAnsi="Arial" w:cs="Arial"/>
          <w:sz w:val="20"/>
          <w:szCs w:val="20"/>
        </w:rPr>
      </w:pPr>
      <w:r>
        <w:rPr>
          <w:rFonts w:ascii="Arial" w:hAnsi="Arial" w:cs="Arial"/>
          <w:sz w:val="20"/>
          <w:szCs w:val="20"/>
        </w:rPr>
        <w:t>Łączna c</w:t>
      </w:r>
      <w:r w:rsidR="005F3B30" w:rsidRPr="005F3B30">
        <w:rPr>
          <w:rFonts w:ascii="Arial" w:hAnsi="Arial" w:cs="Arial"/>
          <w:sz w:val="20"/>
          <w:szCs w:val="20"/>
        </w:rPr>
        <w:t>ena</w:t>
      </w:r>
      <w:r>
        <w:rPr>
          <w:rFonts w:ascii="Arial" w:hAnsi="Arial" w:cs="Arial"/>
          <w:sz w:val="20"/>
          <w:szCs w:val="20"/>
        </w:rPr>
        <w:t xml:space="preserve"> za pakiet podstawowy</w:t>
      </w:r>
      <w:r w:rsidR="005F3B30" w:rsidRPr="005F3B30">
        <w:rPr>
          <w:rFonts w:ascii="Arial" w:hAnsi="Arial" w:cs="Arial"/>
          <w:sz w:val="20"/>
          <w:szCs w:val="20"/>
        </w:rPr>
        <w:t xml:space="preserve"> zostanie wyliczona według Załącznika nr 1a do </w:t>
      </w:r>
      <w:r w:rsidR="004E6222">
        <w:rPr>
          <w:rFonts w:ascii="Arial" w:hAnsi="Arial" w:cs="Arial"/>
          <w:sz w:val="20"/>
          <w:szCs w:val="20"/>
        </w:rPr>
        <w:t>Ogłoszenia</w:t>
      </w:r>
      <w:r w:rsidR="005F3B30" w:rsidRPr="005F3B30">
        <w:rPr>
          <w:rFonts w:ascii="Arial" w:hAnsi="Arial" w:cs="Arial"/>
          <w:sz w:val="20"/>
          <w:szCs w:val="20"/>
        </w:rPr>
        <w:t xml:space="preserve"> (Formularz cenowy).</w:t>
      </w:r>
    </w:p>
    <w:p w14:paraId="754A0915" w14:textId="77777777" w:rsidR="005F3B30" w:rsidRPr="005F3B30" w:rsidRDefault="005F3B30" w:rsidP="005F3B30">
      <w:pPr>
        <w:spacing w:line="360" w:lineRule="auto"/>
        <w:jc w:val="both"/>
        <w:rPr>
          <w:rFonts w:ascii="Arial" w:hAnsi="Arial" w:cs="Arial"/>
          <w:color w:val="FF0000"/>
          <w:sz w:val="20"/>
          <w:szCs w:val="20"/>
        </w:rPr>
      </w:pPr>
    </w:p>
    <w:p w14:paraId="344B5866" w14:textId="2619E628" w:rsidR="005F3B30" w:rsidRPr="00373783" w:rsidRDefault="005F3B30" w:rsidP="005F3B30">
      <w:pPr>
        <w:spacing w:line="360" w:lineRule="auto"/>
        <w:jc w:val="both"/>
        <w:rPr>
          <w:rFonts w:ascii="Arial" w:hAnsi="Arial" w:cs="Arial"/>
          <w:b/>
          <w:sz w:val="20"/>
          <w:szCs w:val="20"/>
        </w:rPr>
      </w:pPr>
      <w:r w:rsidRPr="00373783">
        <w:rPr>
          <w:rFonts w:ascii="Arial" w:hAnsi="Arial" w:cs="Arial"/>
          <w:b/>
          <w:sz w:val="20"/>
          <w:szCs w:val="20"/>
        </w:rPr>
        <w:t>2)</w:t>
      </w:r>
      <w:r w:rsidRPr="00373783">
        <w:rPr>
          <w:rFonts w:ascii="Arial" w:hAnsi="Arial" w:cs="Arial"/>
          <w:b/>
          <w:sz w:val="20"/>
          <w:szCs w:val="20"/>
        </w:rPr>
        <w:tab/>
        <w:t>Liczba placówek</w:t>
      </w:r>
      <w:r w:rsidR="00FE2836" w:rsidRPr="00373783">
        <w:rPr>
          <w:rFonts w:ascii="Arial" w:hAnsi="Arial" w:cs="Arial"/>
          <w:b/>
          <w:sz w:val="20"/>
          <w:szCs w:val="20"/>
        </w:rPr>
        <w:t xml:space="preserve"> własnych w Trójmieście </w:t>
      </w:r>
      <w:r w:rsidRPr="00373783">
        <w:rPr>
          <w:rFonts w:ascii="Arial" w:hAnsi="Arial" w:cs="Arial"/>
          <w:b/>
          <w:sz w:val="20"/>
          <w:szCs w:val="20"/>
        </w:rPr>
        <w:t xml:space="preserve">- </w:t>
      </w:r>
      <w:r w:rsidR="008D2C54" w:rsidRPr="00373783">
        <w:rPr>
          <w:rFonts w:ascii="Arial" w:hAnsi="Arial" w:cs="Arial"/>
          <w:b/>
          <w:sz w:val="20"/>
          <w:szCs w:val="20"/>
        </w:rPr>
        <w:t xml:space="preserve"> </w:t>
      </w:r>
      <w:r w:rsidR="00FE2836" w:rsidRPr="00373783">
        <w:rPr>
          <w:rFonts w:ascii="Arial" w:hAnsi="Arial" w:cs="Arial"/>
          <w:b/>
          <w:sz w:val="20"/>
          <w:szCs w:val="20"/>
        </w:rPr>
        <w:t>50</w:t>
      </w:r>
      <w:r w:rsidRPr="00373783">
        <w:rPr>
          <w:rFonts w:ascii="Arial" w:hAnsi="Arial" w:cs="Arial"/>
          <w:b/>
          <w:sz w:val="20"/>
          <w:szCs w:val="20"/>
        </w:rPr>
        <w:t xml:space="preserve">% (max </w:t>
      </w:r>
      <w:r w:rsidR="00FE2836" w:rsidRPr="00373783">
        <w:rPr>
          <w:rFonts w:ascii="Arial" w:hAnsi="Arial" w:cs="Arial"/>
          <w:b/>
          <w:sz w:val="20"/>
          <w:szCs w:val="20"/>
        </w:rPr>
        <w:t>50</w:t>
      </w:r>
      <w:r w:rsidRPr="00373783">
        <w:rPr>
          <w:rFonts w:ascii="Arial" w:hAnsi="Arial" w:cs="Arial"/>
          <w:b/>
          <w:sz w:val="20"/>
          <w:szCs w:val="20"/>
        </w:rPr>
        <w:t xml:space="preserve"> pkt)</w:t>
      </w:r>
    </w:p>
    <w:p w14:paraId="498B1EF1" w14:textId="254432EA" w:rsidR="008D2C54" w:rsidRPr="00373783" w:rsidRDefault="008D2C54" w:rsidP="005F3B30">
      <w:pPr>
        <w:spacing w:line="360" w:lineRule="auto"/>
        <w:jc w:val="both"/>
        <w:rPr>
          <w:rFonts w:ascii="Arial" w:hAnsi="Arial" w:cs="Arial"/>
          <w:sz w:val="20"/>
          <w:szCs w:val="20"/>
        </w:rPr>
      </w:pPr>
      <w:r w:rsidRPr="00373783">
        <w:rPr>
          <w:rFonts w:ascii="Arial" w:hAnsi="Arial" w:cs="Arial"/>
          <w:sz w:val="20"/>
          <w:szCs w:val="20"/>
        </w:rPr>
        <w:t>zgodnie z zapisami pkt III ppkt.</w:t>
      </w:r>
      <w:r w:rsidR="00853F8A" w:rsidRPr="00373783">
        <w:rPr>
          <w:rFonts w:ascii="Arial" w:hAnsi="Arial" w:cs="Arial"/>
          <w:sz w:val="20"/>
          <w:szCs w:val="20"/>
        </w:rPr>
        <w:t>4</w:t>
      </w:r>
      <w:r w:rsidRPr="00373783">
        <w:rPr>
          <w:rFonts w:ascii="Arial" w:hAnsi="Arial" w:cs="Arial"/>
          <w:sz w:val="20"/>
          <w:szCs w:val="20"/>
        </w:rPr>
        <w:t xml:space="preserve"> oraz z rozdziału V pkt. 1.2.2 Ogłoszenia</w:t>
      </w:r>
    </w:p>
    <w:p w14:paraId="792ECDE0" w14:textId="77777777" w:rsidR="005F3B30" w:rsidRPr="008D2C54" w:rsidRDefault="005F3B30" w:rsidP="005F3B30">
      <w:pPr>
        <w:spacing w:line="360" w:lineRule="auto"/>
        <w:jc w:val="both"/>
        <w:rPr>
          <w:rFonts w:ascii="Arial" w:hAnsi="Arial" w:cs="Arial"/>
          <w:sz w:val="20"/>
          <w:szCs w:val="20"/>
        </w:rPr>
      </w:pPr>
      <w:r w:rsidRPr="00373783">
        <w:rPr>
          <w:rFonts w:ascii="Arial" w:hAnsi="Arial" w:cs="Arial"/>
          <w:sz w:val="20"/>
          <w:szCs w:val="20"/>
        </w:rPr>
        <w:t>Punkty przyznane każdej ofercie w tym kryterium wyliczane będą według wzoru:</w:t>
      </w:r>
    </w:p>
    <w:p w14:paraId="4461FD2B" w14:textId="37C623D8" w:rsidR="00853F8A" w:rsidRDefault="00853F8A" w:rsidP="005F3B30">
      <w:pPr>
        <w:spacing w:line="360" w:lineRule="auto"/>
        <w:jc w:val="both"/>
        <w:rPr>
          <w:rFonts w:ascii="Arial" w:hAnsi="Arial" w:cs="Arial"/>
          <w:color w:val="FF0000"/>
          <w:sz w:val="20"/>
          <w:szCs w:val="20"/>
        </w:rPr>
      </w:pPr>
      <w:r>
        <w:rPr>
          <w:rFonts w:ascii="Arial" w:hAnsi="Arial" w:cs="Arial"/>
          <w:noProof/>
          <w:color w:val="FF0000"/>
          <w:sz w:val="20"/>
          <w:szCs w:val="20"/>
          <w:lang w:eastAsia="pl-PL"/>
        </w:rPr>
        <mc:AlternateContent>
          <mc:Choice Requires="wps">
            <w:drawing>
              <wp:anchor distT="0" distB="0" distL="114300" distR="114300" simplePos="0" relativeHeight="251661312" behindDoc="0" locked="0" layoutInCell="1" allowOverlap="1" wp14:anchorId="6A13270F" wp14:editId="4759D575">
                <wp:simplePos x="0" y="0"/>
                <wp:positionH relativeFrom="column">
                  <wp:posOffset>2274570</wp:posOffset>
                </wp:positionH>
                <wp:positionV relativeFrom="paragraph">
                  <wp:posOffset>55245</wp:posOffset>
                </wp:positionV>
                <wp:extent cx="3131185" cy="1256030"/>
                <wp:effectExtent l="0" t="0" r="12065" b="203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256030"/>
                        </a:xfrm>
                        <a:prstGeom prst="rect">
                          <a:avLst/>
                        </a:prstGeom>
                        <a:solidFill>
                          <a:srgbClr val="FFFFFF"/>
                        </a:solidFill>
                        <a:ln w="9525">
                          <a:solidFill>
                            <a:srgbClr val="000000"/>
                          </a:solidFill>
                          <a:miter lim="800000"/>
                          <a:headEnd/>
                          <a:tailEnd/>
                        </a:ln>
                      </wps:spPr>
                      <wps:txbx>
                        <w:txbxContent>
                          <w:p w14:paraId="2DB2CD7B" w14:textId="77777777" w:rsidR="008D2C54" w:rsidRPr="00F44A82" w:rsidRDefault="008D2C54" w:rsidP="008D2C54">
                            <w:pPr>
                              <w:rPr>
                                <w:rFonts w:ascii="Arial" w:hAnsi="Arial" w:cs="Arial"/>
                                <w:sz w:val="18"/>
                                <w:szCs w:val="18"/>
                              </w:rPr>
                            </w:pPr>
                            <w:r>
                              <w:rPr>
                                <w:rFonts w:ascii="Arial" w:hAnsi="Arial" w:cs="Arial"/>
                                <w:sz w:val="20"/>
                                <w:szCs w:val="20"/>
                              </w:rPr>
                              <w:t>P</w:t>
                            </w:r>
                            <w:r>
                              <w:rPr>
                                <w:rFonts w:ascii="Arial" w:hAnsi="Arial" w:cs="Arial"/>
                                <w:sz w:val="20"/>
                                <w:szCs w:val="20"/>
                                <w:vertAlign w:val="subscript"/>
                              </w:rPr>
                              <w:t>L</w:t>
                            </w:r>
                            <w:r w:rsidRPr="00F44A82">
                              <w:rPr>
                                <w:rFonts w:ascii="Arial" w:hAnsi="Arial" w:cs="Arial"/>
                                <w:sz w:val="18"/>
                                <w:szCs w:val="18"/>
                              </w:rPr>
                              <w:t xml:space="preserve"> – otrzymane punkty</w:t>
                            </w:r>
                            <w:r>
                              <w:rPr>
                                <w:rFonts w:ascii="Arial" w:hAnsi="Arial" w:cs="Arial"/>
                                <w:sz w:val="18"/>
                                <w:szCs w:val="18"/>
                              </w:rPr>
                              <w:t xml:space="preserve"> w kryterium liczba placówek</w:t>
                            </w:r>
                          </w:p>
                          <w:p w14:paraId="3F81A726" w14:textId="77777777" w:rsidR="008D2C54" w:rsidRPr="00F44A82" w:rsidRDefault="008D2C54" w:rsidP="008D2C54">
                            <w:pPr>
                              <w:rPr>
                                <w:rFonts w:ascii="Arial" w:hAnsi="Arial" w:cs="Arial"/>
                                <w:sz w:val="18"/>
                                <w:szCs w:val="18"/>
                              </w:rPr>
                            </w:pPr>
                            <w:r w:rsidRPr="00F161E8">
                              <w:rPr>
                                <w:rFonts w:ascii="Arial" w:hAnsi="Arial" w:cs="Arial"/>
                                <w:sz w:val="20"/>
                                <w:szCs w:val="20"/>
                              </w:rPr>
                              <w:t>P</w:t>
                            </w:r>
                            <w:r w:rsidRPr="00F161E8">
                              <w:rPr>
                                <w:rFonts w:ascii="Arial" w:hAnsi="Arial" w:cs="Arial"/>
                                <w:sz w:val="20"/>
                                <w:szCs w:val="20"/>
                                <w:vertAlign w:val="subscript"/>
                              </w:rPr>
                              <w:t>Lbad</w:t>
                            </w:r>
                            <w:r w:rsidRPr="00F44A82">
                              <w:rPr>
                                <w:rFonts w:ascii="Arial" w:hAnsi="Arial" w:cs="Arial"/>
                                <w:sz w:val="18"/>
                                <w:szCs w:val="18"/>
                              </w:rPr>
                              <w:t xml:space="preserve"> – </w:t>
                            </w:r>
                            <w:r>
                              <w:rPr>
                                <w:rFonts w:ascii="Arial" w:hAnsi="Arial" w:cs="Arial"/>
                                <w:sz w:val="18"/>
                                <w:szCs w:val="18"/>
                              </w:rPr>
                              <w:t>liczba placówek badanej oferty</w:t>
                            </w:r>
                          </w:p>
                          <w:p w14:paraId="6BF630DF" w14:textId="77777777" w:rsidR="008D2C54" w:rsidRPr="00F44A82" w:rsidRDefault="008D2C54" w:rsidP="008D2C54">
                            <w:pPr>
                              <w:rPr>
                                <w:rFonts w:ascii="Arial" w:hAnsi="Arial" w:cs="Arial"/>
                                <w:sz w:val="18"/>
                                <w:szCs w:val="18"/>
                              </w:rPr>
                            </w:pPr>
                            <w:r w:rsidRPr="00F161E8">
                              <w:rPr>
                                <w:rFonts w:ascii="Arial" w:hAnsi="Arial" w:cs="Arial"/>
                                <w:sz w:val="20"/>
                                <w:szCs w:val="20"/>
                              </w:rPr>
                              <w:t>P</w:t>
                            </w:r>
                            <w:r w:rsidRPr="00F161E8">
                              <w:rPr>
                                <w:rFonts w:ascii="Arial" w:hAnsi="Arial" w:cs="Arial"/>
                                <w:sz w:val="20"/>
                                <w:szCs w:val="20"/>
                                <w:vertAlign w:val="subscript"/>
                              </w:rPr>
                              <w:t>Lmax</w:t>
                            </w:r>
                            <w:r w:rsidRPr="00F44A82">
                              <w:rPr>
                                <w:rFonts w:ascii="Arial" w:hAnsi="Arial" w:cs="Arial"/>
                                <w:sz w:val="18"/>
                                <w:szCs w:val="18"/>
                              </w:rPr>
                              <w:t xml:space="preserve"> – </w:t>
                            </w:r>
                            <w:r>
                              <w:rPr>
                                <w:rFonts w:ascii="Arial" w:hAnsi="Arial" w:cs="Arial"/>
                                <w:sz w:val="18"/>
                                <w:szCs w:val="18"/>
                              </w:rPr>
                              <w:t>maksymalna liczba dostępnych placówek spośród wszystkich badanych ofert</w:t>
                            </w:r>
                          </w:p>
                          <w:p w14:paraId="5EBDD392" w14:textId="2CB4C0AB" w:rsidR="008D2C54" w:rsidRPr="00F44A82" w:rsidRDefault="008D2C54" w:rsidP="008D2C54">
                            <w:pPr>
                              <w:rPr>
                                <w:rFonts w:ascii="Arial" w:hAnsi="Arial" w:cs="Arial"/>
                                <w:sz w:val="18"/>
                                <w:szCs w:val="18"/>
                              </w:rPr>
                            </w:pPr>
                            <w:r w:rsidRPr="008A6924">
                              <w:rPr>
                                <w:rFonts w:ascii="Arial" w:hAnsi="Arial" w:cs="Arial"/>
                                <w:sz w:val="20"/>
                                <w:szCs w:val="20"/>
                              </w:rPr>
                              <w:t>k</w:t>
                            </w:r>
                            <w:r w:rsidRPr="00FD5316">
                              <w:rPr>
                                <w:rFonts w:ascii="Arial" w:hAnsi="Arial" w:cs="Arial"/>
                                <w:sz w:val="20"/>
                                <w:szCs w:val="20"/>
                                <w:vertAlign w:val="subscript"/>
                              </w:rPr>
                              <w:t>L</w:t>
                            </w:r>
                            <w:r w:rsidRPr="00F44A82">
                              <w:rPr>
                                <w:rFonts w:ascii="Arial" w:hAnsi="Arial" w:cs="Arial"/>
                                <w:sz w:val="18"/>
                                <w:szCs w:val="18"/>
                              </w:rPr>
                              <w:t xml:space="preserve"> – udział kryterium w całości </w:t>
                            </w:r>
                            <w:r w:rsidRPr="00373783">
                              <w:rPr>
                                <w:rFonts w:ascii="Arial" w:hAnsi="Arial" w:cs="Arial"/>
                                <w:sz w:val="18"/>
                                <w:szCs w:val="18"/>
                              </w:rPr>
                              <w:t>oceny = 0,5</w:t>
                            </w:r>
                            <w:r w:rsidR="00920CB8" w:rsidRPr="00373783">
                              <w:rPr>
                                <w:rFonts w:ascii="Arial" w:hAnsi="Arial" w:cs="Arial"/>
                                <w:sz w:val="18"/>
                                <w:szCs w:val="18"/>
                              </w:rPr>
                              <w:t>0</w:t>
                            </w:r>
                          </w:p>
                          <w:p w14:paraId="336A6BEB" w14:textId="77777777" w:rsidR="008D2C54" w:rsidRPr="008D2C54" w:rsidRDefault="008D2C54" w:rsidP="008D2C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270F" id="Pole tekstowe 22" o:spid="_x0000_s1028" type="#_x0000_t202" style="position:absolute;left:0;text-align:left;margin-left:179.1pt;margin-top:4.35pt;width:246.55pt;height: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zMwIAAF8EAAAOAAAAZHJzL2Uyb0RvYy54bWysVNuO0zAQfUfiHyy/01zaLt2o6WrpUoS0&#10;wEoLH+A4TmKt4zG222T5esZOW6oFXhB5sDye8fHMOTNZ34y9IgdhnQRd0myWUiI0h1rqtqTfvu7e&#10;rChxnumaKdCipM/C0ZvN61frwRQihw5ULSxBEO2KwZS0894USeJ4J3rmZmCERmcDtmceTdsmtWUD&#10;ovcqydP0KhnA1sYCF87h6d3kpJuI3zSC+y9N44QnqqSYm4+rjWsV1mSzZkVrmekkP6bB/iGLnkmN&#10;j56h7phnZG/lb1C95BYcNH7GoU+gaSQXsQasJktfVPPYMSNiLUiOM2ea3P+D5Z8PD5bIuqR5Tolm&#10;PWr0AEoQL56ch0EQPEeSBuMKjH00GO3HdzCi2LFgZ+6BPzmiYdsx3Ypba2HoBKsxySzcTC6uTjgu&#10;gFTDJ6jxMbb3EIHGxvaBQeSEIDqK9XwWSIyecDycZ/MsWy0p4ejL8uVVOo8SJqw4XTfW+Q8CehI2&#10;JbXYARGeHe6dD+mw4hQSXnOgZL2TSkXDttVWWXJg2C27+MUKXoQpTYaSXi/z5cTAXyHS+P0Jopce&#10;217JvqSrcxArAm/vdR2b0jOppj2mrPSRyMDdxKIfq3ES7qRPBfUzMmth6nKcStx0YH9QMmCHl9R9&#10;3zMrKFEfNapznS0WYSSisVi+zdGwl57q0sM0R6iSekqm7dZPY7Q3VrYdvjT1g4ZbVLSRkesg/ZTV&#10;MX3s4ijBceLCmFzaMerXf2HzEwAA//8DAFBLAwQUAAYACAAAACEA90D69+AAAAAJAQAADwAAAGRy&#10;cy9kb3ducmV2LnhtbEyPwU7DMBBE70j8g7VIXBB1mpA0hDgVQgLBDdoKrm68TSLsdbDdNPw95gTH&#10;1YzevK3Xs9FsQucHSwKWiwQYUmvVQJ2A3fbxugTmgyQltSUU8I0e1s35WS0rZU/0htMmdCxCyFdS&#10;QB/CWHHu2x6N9As7IsXsYJ2RIZ6u48rJU4QbzdMkKbiRA8WFXo740GP7uTkaAeXN8/ThX7LX97Y4&#10;6NtwtZqevpwQlxfz/R2wgHP4K8OvflSHJjrt7ZGUZ1pAlpdprEbYCljMy3yZAdsLSJMiB97U/P8H&#10;zQ8AAAD//wMAUEsBAi0AFAAGAAgAAAAhALaDOJL+AAAA4QEAABMAAAAAAAAAAAAAAAAAAAAAAFtD&#10;b250ZW50X1R5cGVzXS54bWxQSwECLQAUAAYACAAAACEAOP0h/9YAAACUAQAACwAAAAAAAAAAAAAA&#10;AAAvAQAAX3JlbHMvLnJlbHNQSwECLQAUAAYACAAAACEAXRcfszMCAABfBAAADgAAAAAAAAAAAAAA&#10;AAAuAgAAZHJzL2Uyb0RvYy54bWxQSwECLQAUAAYACAAAACEA90D69+AAAAAJAQAADwAAAAAAAAAA&#10;AAAAAACNBAAAZHJzL2Rvd25yZXYueG1sUEsFBgAAAAAEAAQA8wAAAJoFAAAAAA==&#10;">
                <v:textbox>
                  <w:txbxContent>
                    <w:p w14:paraId="2DB2CD7B" w14:textId="77777777" w:rsidR="008D2C54" w:rsidRPr="00F44A82" w:rsidRDefault="008D2C54" w:rsidP="008D2C54">
                      <w:pPr>
                        <w:rPr>
                          <w:rFonts w:ascii="Arial" w:hAnsi="Arial" w:cs="Arial"/>
                          <w:sz w:val="18"/>
                          <w:szCs w:val="18"/>
                        </w:rPr>
                      </w:pPr>
                      <w:r>
                        <w:rPr>
                          <w:rFonts w:ascii="Arial" w:hAnsi="Arial" w:cs="Arial"/>
                          <w:sz w:val="20"/>
                          <w:szCs w:val="20"/>
                        </w:rPr>
                        <w:t>P</w:t>
                      </w:r>
                      <w:r>
                        <w:rPr>
                          <w:rFonts w:ascii="Arial" w:hAnsi="Arial" w:cs="Arial"/>
                          <w:sz w:val="20"/>
                          <w:szCs w:val="20"/>
                          <w:vertAlign w:val="subscript"/>
                        </w:rPr>
                        <w:t>L</w:t>
                      </w:r>
                      <w:r w:rsidRPr="00F44A82">
                        <w:rPr>
                          <w:rFonts w:ascii="Arial" w:hAnsi="Arial" w:cs="Arial"/>
                          <w:sz w:val="18"/>
                          <w:szCs w:val="18"/>
                        </w:rPr>
                        <w:t xml:space="preserve"> – otrzymane punkty</w:t>
                      </w:r>
                      <w:r>
                        <w:rPr>
                          <w:rFonts w:ascii="Arial" w:hAnsi="Arial" w:cs="Arial"/>
                          <w:sz w:val="18"/>
                          <w:szCs w:val="18"/>
                        </w:rPr>
                        <w:t xml:space="preserve"> w kryterium liczba placówek</w:t>
                      </w:r>
                    </w:p>
                    <w:p w14:paraId="3F81A726" w14:textId="77777777" w:rsidR="008D2C54" w:rsidRPr="00F44A82" w:rsidRDefault="008D2C54" w:rsidP="008D2C54">
                      <w:pPr>
                        <w:rPr>
                          <w:rFonts w:ascii="Arial" w:hAnsi="Arial" w:cs="Arial"/>
                          <w:sz w:val="18"/>
                          <w:szCs w:val="18"/>
                        </w:rPr>
                      </w:pPr>
                      <w:r w:rsidRPr="00F161E8">
                        <w:rPr>
                          <w:rFonts w:ascii="Arial" w:hAnsi="Arial" w:cs="Arial"/>
                          <w:sz w:val="20"/>
                          <w:szCs w:val="20"/>
                        </w:rPr>
                        <w:t>P</w:t>
                      </w:r>
                      <w:r w:rsidRPr="00F161E8">
                        <w:rPr>
                          <w:rFonts w:ascii="Arial" w:hAnsi="Arial" w:cs="Arial"/>
                          <w:sz w:val="20"/>
                          <w:szCs w:val="20"/>
                          <w:vertAlign w:val="subscript"/>
                        </w:rPr>
                        <w:t>Lbad</w:t>
                      </w:r>
                      <w:r w:rsidRPr="00F44A82">
                        <w:rPr>
                          <w:rFonts w:ascii="Arial" w:hAnsi="Arial" w:cs="Arial"/>
                          <w:sz w:val="18"/>
                          <w:szCs w:val="18"/>
                        </w:rPr>
                        <w:t xml:space="preserve"> – </w:t>
                      </w:r>
                      <w:r>
                        <w:rPr>
                          <w:rFonts w:ascii="Arial" w:hAnsi="Arial" w:cs="Arial"/>
                          <w:sz w:val="18"/>
                          <w:szCs w:val="18"/>
                        </w:rPr>
                        <w:t>liczba placówek badanej oferty</w:t>
                      </w:r>
                    </w:p>
                    <w:p w14:paraId="6BF630DF" w14:textId="77777777" w:rsidR="008D2C54" w:rsidRPr="00F44A82" w:rsidRDefault="008D2C54" w:rsidP="008D2C54">
                      <w:pPr>
                        <w:rPr>
                          <w:rFonts w:ascii="Arial" w:hAnsi="Arial" w:cs="Arial"/>
                          <w:sz w:val="18"/>
                          <w:szCs w:val="18"/>
                        </w:rPr>
                      </w:pPr>
                      <w:r w:rsidRPr="00F161E8">
                        <w:rPr>
                          <w:rFonts w:ascii="Arial" w:hAnsi="Arial" w:cs="Arial"/>
                          <w:sz w:val="20"/>
                          <w:szCs w:val="20"/>
                        </w:rPr>
                        <w:t>P</w:t>
                      </w:r>
                      <w:r w:rsidRPr="00F161E8">
                        <w:rPr>
                          <w:rFonts w:ascii="Arial" w:hAnsi="Arial" w:cs="Arial"/>
                          <w:sz w:val="20"/>
                          <w:szCs w:val="20"/>
                          <w:vertAlign w:val="subscript"/>
                        </w:rPr>
                        <w:t>Lmax</w:t>
                      </w:r>
                      <w:r w:rsidRPr="00F44A82">
                        <w:rPr>
                          <w:rFonts w:ascii="Arial" w:hAnsi="Arial" w:cs="Arial"/>
                          <w:sz w:val="18"/>
                          <w:szCs w:val="18"/>
                        </w:rPr>
                        <w:t xml:space="preserve"> – </w:t>
                      </w:r>
                      <w:r>
                        <w:rPr>
                          <w:rFonts w:ascii="Arial" w:hAnsi="Arial" w:cs="Arial"/>
                          <w:sz w:val="18"/>
                          <w:szCs w:val="18"/>
                        </w:rPr>
                        <w:t>maksymalna liczba dostępnych placówek spośród wszystkich badanych ofert</w:t>
                      </w:r>
                    </w:p>
                    <w:p w14:paraId="5EBDD392" w14:textId="2CB4C0AB" w:rsidR="008D2C54" w:rsidRPr="00F44A82" w:rsidRDefault="008D2C54" w:rsidP="008D2C54">
                      <w:pPr>
                        <w:rPr>
                          <w:rFonts w:ascii="Arial" w:hAnsi="Arial" w:cs="Arial"/>
                          <w:sz w:val="18"/>
                          <w:szCs w:val="18"/>
                        </w:rPr>
                      </w:pPr>
                      <w:r w:rsidRPr="008A6924">
                        <w:rPr>
                          <w:rFonts w:ascii="Arial" w:hAnsi="Arial" w:cs="Arial"/>
                          <w:sz w:val="20"/>
                          <w:szCs w:val="20"/>
                        </w:rPr>
                        <w:t>k</w:t>
                      </w:r>
                      <w:r w:rsidRPr="00FD5316">
                        <w:rPr>
                          <w:rFonts w:ascii="Arial" w:hAnsi="Arial" w:cs="Arial"/>
                          <w:sz w:val="20"/>
                          <w:szCs w:val="20"/>
                          <w:vertAlign w:val="subscript"/>
                        </w:rPr>
                        <w:t>L</w:t>
                      </w:r>
                      <w:r w:rsidRPr="00F44A82">
                        <w:rPr>
                          <w:rFonts w:ascii="Arial" w:hAnsi="Arial" w:cs="Arial"/>
                          <w:sz w:val="18"/>
                          <w:szCs w:val="18"/>
                        </w:rPr>
                        <w:t xml:space="preserve"> – udział kryterium w całości </w:t>
                      </w:r>
                      <w:r w:rsidRPr="00373783">
                        <w:rPr>
                          <w:rFonts w:ascii="Arial" w:hAnsi="Arial" w:cs="Arial"/>
                          <w:sz w:val="18"/>
                          <w:szCs w:val="18"/>
                        </w:rPr>
                        <w:t>oceny = 0,5</w:t>
                      </w:r>
                      <w:r w:rsidR="00920CB8" w:rsidRPr="00373783">
                        <w:rPr>
                          <w:rFonts w:ascii="Arial" w:hAnsi="Arial" w:cs="Arial"/>
                          <w:sz w:val="18"/>
                          <w:szCs w:val="18"/>
                        </w:rPr>
                        <w:t>0</w:t>
                      </w:r>
                    </w:p>
                    <w:p w14:paraId="336A6BEB" w14:textId="77777777" w:rsidR="008D2C54" w:rsidRPr="008D2C54" w:rsidRDefault="008D2C54" w:rsidP="008D2C54">
                      <w:pPr>
                        <w:rPr>
                          <w:rFonts w:ascii="Arial" w:hAnsi="Arial" w:cs="Arial"/>
                          <w:sz w:val="20"/>
                          <w:szCs w:val="20"/>
                        </w:rPr>
                      </w:pPr>
                    </w:p>
                  </w:txbxContent>
                </v:textbox>
              </v:shape>
            </w:pict>
          </mc:Fallback>
        </mc:AlternateContent>
      </w:r>
      <w:r>
        <w:rPr>
          <w:rFonts w:ascii="Arial" w:hAnsi="Arial" w:cs="Arial"/>
          <w:noProof/>
          <w:color w:val="FF0000"/>
          <w:sz w:val="20"/>
          <w:szCs w:val="20"/>
          <w:lang w:eastAsia="pl-PL"/>
        </w:rPr>
        <mc:AlternateContent>
          <mc:Choice Requires="wps">
            <w:drawing>
              <wp:anchor distT="0" distB="0" distL="114300" distR="114300" simplePos="0" relativeHeight="251659264" behindDoc="0" locked="0" layoutInCell="1" allowOverlap="1" wp14:anchorId="36D331E1" wp14:editId="130FA7C7">
                <wp:simplePos x="0" y="0"/>
                <wp:positionH relativeFrom="column">
                  <wp:posOffset>84455</wp:posOffset>
                </wp:positionH>
                <wp:positionV relativeFrom="paragraph">
                  <wp:posOffset>50165</wp:posOffset>
                </wp:positionV>
                <wp:extent cx="1714500" cy="853440"/>
                <wp:effectExtent l="0" t="0" r="19050" b="2286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3440"/>
                        </a:xfrm>
                        <a:prstGeom prst="rect">
                          <a:avLst/>
                        </a:prstGeom>
                        <a:solidFill>
                          <a:srgbClr val="FFFFFF"/>
                        </a:solidFill>
                        <a:ln w="9525">
                          <a:solidFill>
                            <a:srgbClr val="000000"/>
                          </a:solidFill>
                          <a:miter lim="800000"/>
                          <a:headEnd/>
                          <a:tailEnd/>
                        </a:ln>
                      </wps:spPr>
                      <wps:txbx>
                        <w:txbxContent>
                          <w:p w14:paraId="6358F0E2" w14:textId="77777777" w:rsidR="005F3B30" w:rsidRPr="00F161E8" w:rsidRDefault="005F3B30" w:rsidP="005F3B30">
                            <w:pPr>
                              <w:rPr>
                                <w:rFonts w:ascii="Arial" w:hAnsi="Arial" w:cs="Arial"/>
                                <w:sz w:val="20"/>
                                <w:szCs w:val="20"/>
                                <w:lang w:val="en-US"/>
                              </w:rPr>
                            </w:pPr>
                            <w:r w:rsidRPr="00F161E8">
                              <w:rPr>
                                <w:rFonts w:ascii="Arial" w:hAnsi="Arial" w:cs="Arial"/>
                                <w:sz w:val="20"/>
                                <w:szCs w:val="20"/>
                                <w:lang w:val="en-US"/>
                              </w:rPr>
                              <w:t xml:space="preserve">          P</w:t>
                            </w:r>
                            <w:r w:rsidRPr="00F161E8">
                              <w:rPr>
                                <w:rFonts w:ascii="Arial" w:hAnsi="Arial" w:cs="Arial"/>
                                <w:sz w:val="20"/>
                                <w:szCs w:val="20"/>
                                <w:vertAlign w:val="subscript"/>
                                <w:lang w:val="en-US"/>
                              </w:rPr>
                              <w:t>L</w:t>
                            </w:r>
                            <w:r>
                              <w:rPr>
                                <w:rFonts w:ascii="Arial" w:hAnsi="Arial" w:cs="Arial"/>
                                <w:sz w:val="20"/>
                                <w:szCs w:val="20"/>
                                <w:vertAlign w:val="subscript"/>
                                <w:lang w:val="en-US"/>
                              </w:rPr>
                              <w:t>bad</w:t>
                            </w:r>
                          </w:p>
                          <w:p w14:paraId="661DE82A" w14:textId="77777777" w:rsidR="005F3B30" w:rsidRPr="00F161E8" w:rsidRDefault="005F3B30" w:rsidP="005F3B30">
                            <w:pPr>
                              <w:rPr>
                                <w:rFonts w:ascii="Arial" w:hAnsi="Arial" w:cs="Arial"/>
                                <w:sz w:val="20"/>
                                <w:szCs w:val="20"/>
                                <w:lang w:val="en-US"/>
                              </w:rPr>
                            </w:pPr>
                            <w:r w:rsidRPr="00F161E8">
                              <w:rPr>
                                <w:rFonts w:ascii="Arial" w:hAnsi="Arial" w:cs="Arial"/>
                                <w:sz w:val="20"/>
                                <w:szCs w:val="20"/>
                                <w:lang w:val="en-US"/>
                              </w:rPr>
                              <w:t>P</w:t>
                            </w:r>
                            <w:r w:rsidRPr="00F161E8">
                              <w:rPr>
                                <w:rFonts w:ascii="Arial" w:hAnsi="Arial" w:cs="Arial"/>
                                <w:sz w:val="20"/>
                                <w:szCs w:val="20"/>
                                <w:vertAlign w:val="subscript"/>
                                <w:lang w:val="en-US"/>
                              </w:rPr>
                              <w:t>L</w:t>
                            </w:r>
                            <w:r w:rsidRPr="00F161E8">
                              <w:rPr>
                                <w:rFonts w:ascii="Arial" w:hAnsi="Arial" w:cs="Arial"/>
                                <w:sz w:val="20"/>
                                <w:szCs w:val="20"/>
                                <w:lang w:val="en-US"/>
                              </w:rPr>
                              <w:t xml:space="preserve"> =----------------- x k</w:t>
                            </w:r>
                            <w:r>
                              <w:rPr>
                                <w:rFonts w:ascii="Arial" w:hAnsi="Arial" w:cs="Arial"/>
                                <w:sz w:val="20"/>
                                <w:szCs w:val="20"/>
                                <w:vertAlign w:val="subscript"/>
                                <w:lang w:val="en-US"/>
                              </w:rPr>
                              <w:t>L</w:t>
                            </w:r>
                          </w:p>
                          <w:p w14:paraId="246079D6" w14:textId="77777777" w:rsidR="005F3B30" w:rsidRPr="00F161E8" w:rsidRDefault="005F3B30" w:rsidP="005F3B30">
                            <w:pPr>
                              <w:rPr>
                                <w:rFonts w:ascii="Arial" w:hAnsi="Arial" w:cs="Arial"/>
                                <w:sz w:val="20"/>
                                <w:szCs w:val="20"/>
                                <w:lang w:val="en-US"/>
                              </w:rPr>
                            </w:pPr>
                            <w:r>
                              <w:rPr>
                                <w:rFonts w:ascii="Arial" w:hAnsi="Arial" w:cs="Arial"/>
                                <w:sz w:val="20"/>
                                <w:szCs w:val="20"/>
                                <w:lang w:val="en-US"/>
                              </w:rPr>
                              <w:t xml:space="preserve">          </w:t>
                            </w:r>
                            <w:r w:rsidRPr="00F161E8">
                              <w:rPr>
                                <w:rFonts w:ascii="Arial" w:hAnsi="Arial" w:cs="Arial"/>
                                <w:sz w:val="20"/>
                                <w:szCs w:val="20"/>
                                <w:lang w:val="en-US"/>
                              </w:rPr>
                              <w:t>P</w:t>
                            </w:r>
                            <w:r w:rsidRPr="00F161E8">
                              <w:rPr>
                                <w:rFonts w:ascii="Arial" w:hAnsi="Arial" w:cs="Arial"/>
                                <w:sz w:val="20"/>
                                <w:szCs w:val="20"/>
                                <w:vertAlign w:val="subscript"/>
                                <w:lang w:val="en-US"/>
                              </w:rPr>
                              <w:t>L</w:t>
                            </w:r>
                            <w:r>
                              <w:rPr>
                                <w:rFonts w:ascii="Arial" w:hAnsi="Arial" w:cs="Arial"/>
                                <w:sz w:val="20"/>
                                <w:szCs w:val="20"/>
                                <w:vertAlign w:val="subscript"/>
                                <w:lang w:val="en-US"/>
                              </w:rPr>
                              <w:t>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31E1" id="Pole tekstowe 14" o:spid="_x0000_s1029" type="#_x0000_t202" style="position:absolute;left:0;text-align:left;margin-left:6.65pt;margin-top:3.95pt;width:13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tGMAIAAF4EAAAOAAAAZHJzL2Uyb0RvYy54bWysVFFv0zAQfkfiP1h+p2m7lm1R02l0FCEN&#10;mDT4AY7jJNYcnzm7Tcav5+y0pRrwgsiD5fOdv7v7vnNWN0Nn2F6h12ALPptMOVNWQqVtU/BvX7dv&#10;rjjzQdhKGLCq4M/K85v161er3uVqDi2YSiEjEOvz3hW8DcHlWeZlqzrhJ+CUJWcN2IlAJjZZhaIn&#10;9M5k8+n0bdYDVg5BKu/p9G508nXCr2slw5e69iowU3CqLaQV01rGNVuvRN6gcK2WhzLEP1TRCW0p&#10;6QnqTgTBdqh/g+q0RPBQh4mELoO61lKlHqib2fRFN4+tcCr1QuR4d6LJ/z9Y+Xn/gExXpN2CMys6&#10;0ugBjGJBPfkAvWJ0TiT1zucU++goOgzvYKALqWHv7kE+eWZh0wrbqFtE6FslKipyFm9mZ1dHHB9B&#10;yv4TVJRM7AIkoKHGLjJInDBCJ7GeTwKpITAZU17OFsspuST5rpYXi0VSMBP58bZDHz4o6FjcFBxp&#10;ABK62N/7EKsR+TEkJvNgdLXVxiQDm3JjkO0FDcs2famBF2HGsr7g18v5ciTgrxDT9P0JotOBpt7o&#10;jro4BYk80vbeVmkmg9Bm3FPJxh54jNSNJIahHJJuF0d5SqieiViEccjpUdKmBfzBWU8DXnD/fSdQ&#10;cWY+WhLnehbZYyEZi+XlnAw895TnHmElQRU8cDZuN2F8RTuHumkp0zgOFm5J0FonrqPyY1WH8mmI&#10;kwSHBxdfybmdon79FtY/AQAA//8DAFBLAwQUAAYACAAAACEA56ylwN0AAAAIAQAADwAAAGRycy9k&#10;b3ducmV2LnhtbEyPwU7DMBBE70j8g7VIXBB1SKo2DXEqhASCGxTUXt14m0TE62C7afh7tic4vp3R&#10;7Ey5nmwvRvShc6TgbpaAQKqd6ahR8PnxdJuDCFGT0b0jVPCDAdbV5UWpC+NO9I7jJjaCQygUWkEb&#10;41BIGeoWrQ4zNyCxdnDe6sjoG2m8PnG47WWaJAtpdUf8odUDPrZYf22OVkE+fxl34TV729aLQ7+K&#10;N8vx+dsrdX01PdyDiDjFPzOc63N1qLjT3h3JBNEzZxk7FSxXIFhO8zPv+T5PM5BVKf8PqH4BAAD/&#10;/wMAUEsBAi0AFAAGAAgAAAAhALaDOJL+AAAA4QEAABMAAAAAAAAAAAAAAAAAAAAAAFtDb250ZW50&#10;X1R5cGVzXS54bWxQSwECLQAUAAYACAAAACEAOP0h/9YAAACUAQAACwAAAAAAAAAAAAAAAAAvAQAA&#10;X3JlbHMvLnJlbHNQSwECLQAUAAYACAAAACEAwD4bRjACAABeBAAADgAAAAAAAAAAAAAAAAAuAgAA&#10;ZHJzL2Uyb0RvYy54bWxQSwECLQAUAAYACAAAACEA56ylwN0AAAAIAQAADwAAAAAAAAAAAAAAAACK&#10;BAAAZHJzL2Rvd25yZXYueG1sUEsFBgAAAAAEAAQA8wAAAJQFAAAAAA==&#10;">
                <v:textbox>
                  <w:txbxContent>
                    <w:p w14:paraId="6358F0E2" w14:textId="77777777" w:rsidR="005F3B30" w:rsidRPr="00F161E8" w:rsidRDefault="005F3B30" w:rsidP="005F3B30">
                      <w:pPr>
                        <w:rPr>
                          <w:rFonts w:ascii="Arial" w:hAnsi="Arial" w:cs="Arial"/>
                          <w:sz w:val="20"/>
                          <w:szCs w:val="20"/>
                          <w:lang w:val="en-US"/>
                        </w:rPr>
                      </w:pPr>
                      <w:r w:rsidRPr="00F161E8">
                        <w:rPr>
                          <w:rFonts w:ascii="Arial" w:hAnsi="Arial" w:cs="Arial"/>
                          <w:sz w:val="20"/>
                          <w:szCs w:val="20"/>
                          <w:lang w:val="en-US"/>
                        </w:rPr>
                        <w:t xml:space="preserve">          P</w:t>
                      </w:r>
                      <w:r w:rsidRPr="00F161E8">
                        <w:rPr>
                          <w:rFonts w:ascii="Arial" w:hAnsi="Arial" w:cs="Arial"/>
                          <w:sz w:val="20"/>
                          <w:szCs w:val="20"/>
                          <w:vertAlign w:val="subscript"/>
                          <w:lang w:val="en-US"/>
                        </w:rPr>
                        <w:t>L</w:t>
                      </w:r>
                      <w:r>
                        <w:rPr>
                          <w:rFonts w:ascii="Arial" w:hAnsi="Arial" w:cs="Arial"/>
                          <w:sz w:val="20"/>
                          <w:szCs w:val="20"/>
                          <w:vertAlign w:val="subscript"/>
                          <w:lang w:val="en-US"/>
                        </w:rPr>
                        <w:t>bad</w:t>
                      </w:r>
                    </w:p>
                    <w:p w14:paraId="661DE82A" w14:textId="77777777" w:rsidR="005F3B30" w:rsidRPr="00F161E8" w:rsidRDefault="005F3B30" w:rsidP="005F3B30">
                      <w:pPr>
                        <w:rPr>
                          <w:rFonts w:ascii="Arial" w:hAnsi="Arial" w:cs="Arial"/>
                          <w:sz w:val="20"/>
                          <w:szCs w:val="20"/>
                          <w:lang w:val="en-US"/>
                        </w:rPr>
                      </w:pPr>
                      <w:r w:rsidRPr="00F161E8">
                        <w:rPr>
                          <w:rFonts w:ascii="Arial" w:hAnsi="Arial" w:cs="Arial"/>
                          <w:sz w:val="20"/>
                          <w:szCs w:val="20"/>
                          <w:lang w:val="en-US"/>
                        </w:rPr>
                        <w:t>P</w:t>
                      </w:r>
                      <w:r w:rsidRPr="00F161E8">
                        <w:rPr>
                          <w:rFonts w:ascii="Arial" w:hAnsi="Arial" w:cs="Arial"/>
                          <w:sz w:val="20"/>
                          <w:szCs w:val="20"/>
                          <w:vertAlign w:val="subscript"/>
                          <w:lang w:val="en-US"/>
                        </w:rPr>
                        <w:t>L</w:t>
                      </w:r>
                      <w:r w:rsidRPr="00F161E8">
                        <w:rPr>
                          <w:rFonts w:ascii="Arial" w:hAnsi="Arial" w:cs="Arial"/>
                          <w:sz w:val="20"/>
                          <w:szCs w:val="20"/>
                          <w:lang w:val="en-US"/>
                        </w:rPr>
                        <w:t xml:space="preserve"> =----------------- x k</w:t>
                      </w:r>
                      <w:r>
                        <w:rPr>
                          <w:rFonts w:ascii="Arial" w:hAnsi="Arial" w:cs="Arial"/>
                          <w:sz w:val="20"/>
                          <w:szCs w:val="20"/>
                          <w:vertAlign w:val="subscript"/>
                          <w:lang w:val="en-US"/>
                        </w:rPr>
                        <w:t>L</w:t>
                      </w:r>
                    </w:p>
                    <w:p w14:paraId="246079D6" w14:textId="77777777" w:rsidR="005F3B30" w:rsidRPr="00F161E8" w:rsidRDefault="005F3B30" w:rsidP="005F3B30">
                      <w:pPr>
                        <w:rPr>
                          <w:rFonts w:ascii="Arial" w:hAnsi="Arial" w:cs="Arial"/>
                          <w:sz w:val="20"/>
                          <w:szCs w:val="20"/>
                          <w:lang w:val="en-US"/>
                        </w:rPr>
                      </w:pPr>
                      <w:r>
                        <w:rPr>
                          <w:rFonts w:ascii="Arial" w:hAnsi="Arial" w:cs="Arial"/>
                          <w:sz w:val="20"/>
                          <w:szCs w:val="20"/>
                          <w:lang w:val="en-US"/>
                        </w:rPr>
                        <w:t xml:space="preserve">          </w:t>
                      </w:r>
                      <w:r w:rsidRPr="00F161E8">
                        <w:rPr>
                          <w:rFonts w:ascii="Arial" w:hAnsi="Arial" w:cs="Arial"/>
                          <w:sz w:val="20"/>
                          <w:szCs w:val="20"/>
                          <w:lang w:val="en-US"/>
                        </w:rPr>
                        <w:t>P</w:t>
                      </w:r>
                      <w:r w:rsidRPr="00F161E8">
                        <w:rPr>
                          <w:rFonts w:ascii="Arial" w:hAnsi="Arial" w:cs="Arial"/>
                          <w:sz w:val="20"/>
                          <w:szCs w:val="20"/>
                          <w:vertAlign w:val="subscript"/>
                          <w:lang w:val="en-US"/>
                        </w:rPr>
                        <w:t>L</w:t>
                      </w:r>
                      <w:r>
                        <w:rPr>
                          <w:rFonts w:ascii="Arial" w:hAnsi="Arial" w:cs="Arial"/>
                          <w:sz w:val="20"/>
                          <w:szCs w:val="20"/>
                          <w:vertAlign w:val="subscript"/>
                          <w:lang w:val="en-US"/>
                        </w:rPr>
                        <w:t>max</w:t>
                      </w:r>
                    </w:p>
                  </w:txbxContent>
                </v:textbox>
              </v:shape>
            </w:pict>
          </mc:Fallback>
        </mc:AlternateContent>
      </w:r>
    </w:p>
    <w:p w14:paraId="7E3A435E" w14:textId="77777777" w:rsidR="00853F8A" w:rsidRDefault="00853F8A" w:rsidP="005F3B30">
      <w:pPr>
        <w:spacing w:line="360" w:lineRule="auto"/>
        <w:jc w:val="both"/>
        <w:rPr>
          <w:rFonts w:ascii="Arial" w:hAnsi="Arial" w:cs="Arial"/>
          <w:color w:val="FF0000"/>
          <w:sz w:val="20"/>
          <w:szCs w:val="20"/>
        </w:rPr>
      </w:pPr>
    </w:p>
    <w:p w14:paraId="1C376ACE" w14:textId="77777777" w:rsidR="00853F8A" w:rsidRDefault="00853F8A" w:rsidP="005F3B30">
      <w:pPr>
        <w:spacing w:line="360" w:lineRule="auto"/>
        <w:jc w:val="both"/>
        <w:rPr>
          <w:rFonts w:ascii="Arial" w:hAnsi="Arial" w:cs="Arial"/>
          <w:color w:val="FF0000"/>
          <w:sz w:val="20"/>
          <w:szCs w:val="20"/>
        </w:rPr>
      </w:pPr>
    </w:p>
    <w:p w14:paraId="15092BD8" w14:textId="77777777" w:rsidR="00853F8A" w:rsidRDefault="00853F8A" w:rsidP="005F3B30">
      <w:pPr>
        <w:spacing w:line="360" w:lineRule="auto"/>
        <w:jc w:val="both"/>
        <w:rPr>
          <w:rFonts w:ascii="Arial" w:hAnsi="Arial" w:cs="Arial"/>
          <w:color w:val="FF0000"/>
          <w:sz w:val="20"/>
          <w:szCs w:val="20"/>
        </w:rPr>
      </w:pPr>
    </w:p>
    <w:p w14:paraId="139D11C6" w14:textId="656D93A6" w:rsidR="005F3B30" w:rsidRPr="005F3B30" w:rsidRDefault="005F3B30" w:rsidP="005F3B30">
      <w:pPr>
        <w:spacing w:line="360" w:lineRule="auto"/>
        <w:jc w:val="both"/>
        <w:rPr>
          <w:rFonts w:ascii="Arial" w:hAnsi="Arial" w:cs="Arial"/>
          <w:color w:val="FF0000"/>
          <w:sz w:val="20"/>
          <w:szCs w:val="20"/>
        </w:rPr>
      </w:pPr>
    </w:p>
    <w:p w14:paraId="15852F30" w14:textId="62AF5CA0" w:rsidR="005F3B30" w:rsidRPr="008D2C54" w:rsidRDefault="006D70CD" w:rsidP="005F3B30">
      <w:pPr>
        <w:spacing w:line="360" w:lineRule="auto"/>
        <w:jc w:val="both"/>
        <w:rPr>
          <w:rFonts w:ascii="Arial" w:hAnsi="Arial" w:cs="Arial"/>
          <w:b/>
          <w:sz w:val="20"/>
          <w:szCs w:val="20"/>
        </w:rPr>
      </w:pPr>
      <w:r>
        <w:rPr>
          <w:rFonts w:ascii="Arial" w:hAnsi="Arial" w:cs="Arial"/>
          <w:b/>
          <w:sz w:val="20"/>
          <w:szCs w:val="20"/>
        </w:rPr>
        <w:t>3</w:t>
      </w:r>
      <w:r w:rsidR="005F3B30" w:rsidRPr="008D2C54">
        <w:rPr>
          <w:rFonts w:ascii="Arial" w:hAnsi="Arial" w:cs="Arial"/>
          <w:b/>
          <w:sz w:val="20"/>
          <w:szCs w:val="20"/>
        </w:rPr>
        <w:t>)</w:t>
      </w:r>
      <w:r w:rsidR="005F3B30" w:rsidRPr="008D2C54">
        <w:rPr>
          <w:rFonts w:ascii="Arial" w:hAnsi="Arial" w:cs="Arial"/>
          <w:b/>
          <w:sz w:val="20"/>
          <w:szCs w:val="20"/>
        </w:rPr>
        <w:tab/>
        <w:t>Całkowita ilość punktów przyznanych każdej ofercie wyniesie: P</w:t>
      </w:r>
      <w:r w:rsidR="005F3B30" w:rsidRPr="008D2C54">
        <w:rPr>
          <w:rFonts w:ascii="Arial" w:hAnsi="Arial" w:cs="Arial"/>
          <w:b/>
          <w:sz w:val="20"/>
          <w:szCs w:val="20"/>
          <w:vertAlign w:val="subscript"/>
        </w:rPr>
        <w:t>of</w:t>
      </w:r>
      <w:r w:rsidR="005F3B30" w:rsidRPr="008D2C54">
        <w:rPr>
          <w:rFonts w:ascii="Arial" w:hAnsi="Arial" w:cs="Arial"/>
          <w:b/>
          <w:sz w:val="20"/>
          <w:szCs w:val="20"/>
        </w:rPr>
        <w:t xml:space="preserve"> =P</w:t>
      </w:r>
      <w:r w:rsidR="005F3B30" w:rsidRPr="008D2C54">
        <w:rPr>
          <w:rFonts w:ascii="Arial" w:hAnsi="Arial" w:cs="Arial"/>
          <w:b/>
          <w:sz w:val="20"/>
          <w:szCs w:val="20"/>
          <w:vertAlign w:val="subscript"/>
        </w:rPr>
        <w:t>C</w:t>
      </w:r>
      <w:r w:rsidR="005F3B30" w:rsidRPr="008D2C54">
        <w:rPr>
          <w:rFonts w:ascii="Arial" w:hAnsi="Arial" w:cs="Arial"/>
          <w:b/>
          <w:sz w:val="20"/>
          <w:szCs w:val="20"/>
        </w:rPr>
        <w:t xml:space="preserve"> +P</w:t>
      </w:r>
      <w:r w:rsidR="005F3B30" w:rsidRPr="008D2C54">
        <w:rPr>
          <w:rFonts w:ascii="Arial" w:hAnsi="Arial" w:cs="Arial"/>
          <w:b/>
          <w:sz w:val="20"/>
          <w:szCs w:val="20"/>
          <w:vertAlign w:val="subscript"/>
        </w:rPr>
        <w:t>L</w:t>
      </w:r>
    </w:p>
    <w:p w14:paraId="3170064D" w14:textId="77777777" w:rsidR="008D2C54" w:rsidRPr="008D2C54" w:rsidRDefault="008D2C54" w:rsidP="005A35D9">
      <w:pPr>
        <w:pStyle w:val="Akapitzlist"/>
        <w:numPr>
          <w:ilvl w:val="0"/>
          <w:numId w:val="20"/>
        </w:numPr>
        <w:spacing w:line="360" w:lineRule="auto"/>
        <w:jc w:val="both"/>
        <w:rPr>
          <w:rFonts w:ascii="Arial" w:hAnsi="Arial" w:cs="Arial"/>
          <w:sz w:val="20"/>
          <w:szCs w:val="20"/>
        </w:rPr>
      </w:pPr>
      <w:r w:rsidRPr="008D2C54">
        <w:rPr>
          <w:rFonts w:ascii="Arial" w:hAnsi="Arial" w:cs="Arial"/>
          <w:sz w:val="20"/>
          <w:szCs w:val="20"/>
        </w:rPr>
        <w:t>Za najkorzystniejszą ofertę zostanie uznana oferta z największą liczbą punktów, inne oferty odpowiednio mniej, zgodnie z powyższym wzorem. Punkty obliczane będą z dokładnością do dwóch miejsc po przecinku. Wartości będą zaokrąglane zgodnie z matematycznymi zasadami zaokrąglania liczb.</w:t>
      </w:r>
    </w:p>
    <w:p w14:paraId="31AE84DA" w14:textId="77777777" w:rsidR="00ED669B" w:rsidRDefault="00ED669B" w:rsidP="005A35D9">
      <w:pPr>
        <w:numPr>
          <w:ilvl w:val="0"/>
          <w:numId w:val="20"/>
        </w:numPr>
        <w:tabs>
          <w:tab w:val="num" w:pos="851"/>
        </w:tabs>
        <w:spacing w:after="0" w:line="360" w:lineRule="auto"/>
        <w:ind w:left="357" w:hanging="357"/>
        <w:jc w:val="both"/>
        <w:rPr>
          <w:rFonts w:ascii="Arial" w:hAnsi="Arial" w:cs="Arial"/>
          <w:sz w:val="20"/>
          <w:szCs w:val="20"/>
        </w:rPr>
      </w:pPr>
      <w:r w:rsidRPr="002807FE">
        <w:rPr>
          <w:rFonts w:ascii="Arial" w:hAnsi="Arial" w:cs="Arial"/>
          <w:sz w:val="20"/>
          <w:szCs w:val="20"/>
        </w:rPr>
        <w:t>Zamówienie zostanie udzielone wykonawcy, który przedstawił najkorzystniejszą ofertę.</w:t>
      </w:r>
    </w:p>
    <w:p w14:paraId="6D30AE73" w14:textId="77777777" w:rsidR="00262A93" w:rsidRDefault="00262A93" w:rsidP="00262A93">
      <w:pPr>
        <w:tabs>
          <w:tab w:val="num" w:pos="851"/>
        </w:tabs>
        <w:spacing w:after="0" w:line="360" w:lineRule="auto"/>
        <w:jc w:val="both"/>
        <w:rPr>
          <w:rFonts w:ascii="Arial" w:hAnsi="Arial" w:cs="Arial"/>
          <w:sz w:val="20"/>
          <w:szCs w:val="20"/>
        </w:rPr>
      </w:pPr>
    </w:p>
    <w:p w14:paraId="0F2B609C" w14:textId="77777777" w:rsidR="00E72D88" w:rsidRPr="002807FE" w:rsidRDefault="00E72D88" w:rsidP="00E72D88">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WYMAGANIA DOTYCZĄCE ZABEZPIECZENIA NALEŻYTEGO WYKONANIA UMOWY</w:t>
      </w:r>
    </w:p>
    <w:p w14:paraId="0E260A1B" w14:textId="77777777" w:rsidR="008D2C54" w:rsidRPr="008D2C54" w:rsidRDefault="008D2C54" w:rsidP="005A35D9">
      <w:pPr>
        <w:pStyle w:val="Akapitzlist"/>
        <w:numPr>
          <w:ilvl w:val="0"/>
          <w:numId w:val="19"/>
        </w:numPr>
        <w:rPr>
          <w:rFonts w:ascii="Arial" w:eastAsiaTheme="minorHAnsi" w:hAnsi="Arial" w:cs="Arial"/>
          <w:sz w:val="20"/>
          <w:szCs w:val="20"/>
          <w:lang w:eastAsia="en-US"/>
        </w:rPr>
      </w:pPr>
      <w:r w:rsidRPr="008D2C54">
        <w:rPr>
          <w:rFonts w:ascii="Arial" w:eastAsiaTheme="minorHAnsi" w:hAnsi="Arial" w:cs="Arial"/>
          <w:sz w:val="20"/>
          <w:szCs w:val="20"/>
          <w:lang w:eastAsia="en-US"/>
        </w:rPr>
        <w:t>Zamawiający nie żąda wniesienia zabezpieczenia należytego wykonania umowy.</w:t>
      </w:r>
    </w:p>
    <w:p w14:paraId="645E6195" w14:textId="77777777" w:rsidR="00AF51EF" w:rsidRDefault="00AF51EF" w:rsidP="00E72D88">
      <w:pPr>
        <w:spacing w:after="120" w:line="276" w:lineRule="auto"/>
        <w:jc w:val="both"/>
        <w:rPr>
          <w:rFonts w:ascii="Arial" w:hAnsi="Arial" w:cs="Arial"/>
          <w:sz w:val="20"/>
          <w:szCs w:val="20"/>
        </w:rPr>
      </w:pPr>
    </w:p>
    <w:p w14:paraId="1DAFBF8A" w14:textId="77777777" w:rsidR="00B319D0" w:rsidRPr="002807FE" w:rsidRDefault="00B319D0" w:rsidP="00E72D88">
      <w:pPr>
        <w:spacing w:after="120" w:line="276" w:lineRule="auto"/>
        <w:jc w:val="both"/>
        <w:rPr>
          <w:rFonts w:ascii="Arial" w:hAnsi="Arial" w:cs="Arial"/>
          <w:sz w:val="20"/>
          <w:szCs w:val="20"/>
        </w:rPr>
      </w:pPr>
    </w:p>
    <w:p w14:paraId="13D27EAD" w14:textId="77777777" w:rsidR="004200F0" w:rsidRPr="002807FE" w:rsidRDefault="004200F0" w:rsidP="00576421">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INFORMACJE O FORMALNOŚCIACH, JAKIE POWINNY ZOSTAĆ DOPEŁNIONE PO WYBORZE OFERTY W CELU ZAWARCIA UMOWY W SPRAWIE ZAMÓWIENIA PUBLICZNEGO.</w:t>
      </w:r>
    </w:p>
    <w:p w14:paraId="0D527BC2" w14:textId="77777777" w:rsidR="004200F0" w:rsidRPr="002807FE" w:rsidRDefault="004200F0" w:rsidP="00425645">
      <w:pPr>
        <w:pStyle w:val="Akapitzlist"/>
        <w:numPr>
          <w:ilvl w:val="1"/>
          <w:numId w:val="2"/>
        </w:numPr>
        <w:spacing w:line="360" w:lineRule="auto"/>
        <w:ind w:left="340"/>
        <w:jc w:val="both"/>
        <w:rPr>
          <w:rFonts w:ascii="Arial" w:hAnsi="Arial" w:cs="Arial"/>
          <w:bCs/>
          <w:sz w:val="20"/>
          <w:szCs w:val="20"/>
        </w:rPr>
      </w:pPr>
      <w:r w:rsidRPr="002807FE">
        <w:rPr>
          <w:rFonts w:ascii="Arial" w:hAnsi="Arial" w:cs="Arial"/>
          <w:sz w:val="20"/>
          <w:szCs w:val="20"/>
        </w:rPr>
        <w:t>W przypadku, gdy zostanie wybrana, jako najkorzystniejsza oferta Wykonawców wspólnie ubiegających się o udzielenie zamówienia, przed podpisaniem umowy Zamawiający może wezwać Wykonawcę do przedłożenia umowy regulującą współpracę Wykonawców.</w:t>
      </w:r>
    </w:p>
    <w:p w14:paraId="30626AD7" w14:textId="77777777" w:rsidR="004200F0" w:rsidRPr="002807FE" w:rsidRDefault="004200F0" w:rsidP="005D07E2">
      <w:pPr>
        <w:pStyle w:val="Akapitzlist"/>
        <w:numPr>
          <w:ilvl w:val="1"/>
          <w:numId w:val="2"/>
        </w:numPr>
        <w:spacing w:before="100" w:beforeAutospacing="1" w:after="100" w:afterAutospacing="1" w:line="360" w:lineRule="auto"/>
        <w:ind w:left="340"/>
        <w:jc w:val="both"/>
        <w:rPr>
          <w:rFonts w:ascii="Arial" w:hAnsi="Arial" w:cs="Arial"/>
          <w:sz w:val="20"/>
          <w:szCs w:val="20"/>
        </w:rPr>
      </w:pPr>
      <w:r w:rsidRPr="002807FE">
        <w:rPr>
          <w:rFonts w:ascii="Arial" w:hAnsi="Arial" w:cs="Arial"/>
          <w:sz w:val="20"/>
          <w:szCs w:val="20"/>
        </w:rPr>
        <w:t>Wykonawca przed zawarciem umowy na wezwanie Zamawiającego poda wszelkie informacje niezbędne do wypełnienia treści umowy</w:t>
      </w:r>
      <w:r w:rsidR="005D07E2" w:rsidRPr="002807FE">
        <w:rPr>
          <w:rFonts w:ascii="Arial" w:hAnsi="Arial" w:cs="Arial"/>
          <w:sz w:val="20"/>
          <w:szCs w:val="20"/>
        </w:rPr>
        <w:t>.</w:t>
      </w:r>
    </w:p>
    <w:p w14:paraId="4AA977C5" w14:textId="77777777" w:rsidR="002E1709" w:rsidRPr="002807FE" w:rsidRDefault="002E1709" w:rsidP="005D07E2">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ISTOTNE DLA STRON POSTANOWIENIA, KTÓRE ZOSTANĄ WPROWADZONE DO TREŚCI ZAWIERANEJ UMOWY W SPRAWIE ZAMÓWIENIA PUBLICZNEGO.</w:t>
      </w:r>
    </w:p>
    <w:p w14:paraId="6264AD36" w14:textId="77777777" w:rsidR="00576421" w:rsidRPr="002807FE" w:rsidRDefault="00576421" w:rsidP="00576421">
      <w:pPr>
        <w:pStyle w:val="Default"/>
        <w:numPr>
          <w:ilvl w:val="0"/>
          <w:numId w:val="10"/>
        </w:numPr>
        <w:spacing w:line="360" w:lineRule="auto"/>
        <w:ind w:left="714" w:hanging="357"/>
        <w:contextualSpacing/>
        <w:rPr>
          <w:rFonts w:ascii="Arial" w:hAnsi="Arial" w:cs="Arial"/>
          <w:bCs/>
          <w:color w:val="auto"/>
          <w:sz w:val="20"/>
          <w:szCs w:val="20"/>
        </w:rPr>
      </w:pPr>
      <w:r w:rsidRPr="002807FE">
        <w:rPr>
          <w:rFonts w:ascii="Arial" w:hAnsi="Arial" w:cs="Arial"/>
          <w:bCs/>
          <w:color w:val="auto"/>
          <w:sz w:val="20"/>
          <w:szCs w:val="20"/>
        </w:rPr>
        <w:t>Zamawiający wskaże</w:t>
      </w:r>
      <w:r w:rsidRPr="002807FE">
        <w:rPr>
          <w:rFonts w:ascii="Arial" w:hAnsi="Arial" w:cs="Arial"/>
          <w:color w:val="auto"/>
          <w:sz w:val="20"/>
          <w:szCs w:val="20"/>
        </w:rPr>
        <w:t xml:space="preserve"> </w:t>
      </w:r>
      <w:r w:rsidRPr="002807FE">
        <w:rPr>
          <w:rFonts w:ascii="Arial" w:hAnsi="Arial" w:cs="Arial"/>
          <w:bCs/>
          <w:color w:val="auto"/>
          <w:sz w:val="20"/>
          <w:szCs w:val="20"/>
        </w:rPr>
        <w:t>Wybranemu Wykonawcy termin i miejsce podpisania umowy.</w:t>
      </w:r>
    </w:p>
    <w:p w14:paraId="4B55D8FE" w14:textId="77777777" w:rsidR="007F0AA7" w:rsidRPr="002807FE" w:rsidRDefault="007F0AA7" w:rsidP="00576421">
      <w:pPr>
        <w:pStyle w:val="Default"/>
        <w:numPr>
          <w:ilvl w:val="0"/>
          <w:numId w:val="10"/>
        </w:numPr>
        <w:spacing w:line="360" w:lineRule="auto"/>
        <w:ind w:left="714" w:hanging="357"/>
        <w:contextualSpacing/>
        <w:jc w:val="both"/>
        <w:rPr>
          <w:rFonts w:ascii="Arial" w:hAnsi="Arial" w:cs="Arial"/>
          <w:color w:val="auto"/>
          <w:sz w:val="20"/>
          <w:szCs w:val="20"/>
        </w:rPr>
      </w:pPr>
      <w:r w:rsidRPr="002807FE">
        <w:rPr>
          <w:rFonts w:ascii="Arial" w:hAnsi="Arial" w:cs="Arial"/>
          <w:color w:val="auto"/>
          <w:sz w:val="20"/>
          <w:szCs w:val="20"/>
        </w:rPr>
        <w:t xml:space="preserve">Wzór umowy stanowi </w:t>
      </w:r>
      <w:r w:rsidRPr="002807FE">
        <w:rPr>
          <w:rFonts w:ascii="Arial" w:hAnsi="Arial" w:cs="Arial"/>
          <w:b/>
          <w:color w:val="auto"/>
          <w:sz w:val="20"/>
          <w:szCs w:val="20"/>
        </w:rPr>
        <w:t xml:space="preserve">Załącznik </w:t>
      </w:r>
      <w:r w:rsidR="00B317CC" w:rsidRPr="002807FE">
        <w:rPr>
          <w:rFonts w:ascii="Arial" w:hAnsi="Arial" w:cs="Arial"/>
          <w:b/>
          <w:color w:val="auto"/>
          <w:sz w:val="20"/>
          <w:szCs w:val="20"/>
        </w:rPr>
        <w:t>nr 2</w:t>
      </w:r>
      <w:r w:rsidRPr="002807FE">
        <w:rPr>
          <w:rFonts w:ascii="Arial" w:hAnsi="Arial" w:cs="Arial"/>
          <w:b/>
          <w:color w:val="auto"/>
          <w:sz w:val="20"/>
          <w:szCs w:val="20"/>
        </w:rPr>
        <w:t xml:space="preserve"> </w:t>
      </w:r>
      <w:r w:rsidRPr="002807FE">
        <w:rPr>
          <w:rFonts w:ascii="Arial" w:hAnsi="Arial" w:cs="Arial"/>
          <w:color w:val="auto"/>
          <w:sz w:val="20"/>
          <w:szCs w:val="20"/>
        </w:rPr>
        <w:t xml:space="preserve">do </w:t>
      </w:r>
      <w:r w:rsidR="00576421" w:rsidRPr="002807FE">
        <w:rPr>
          <w:rFonts w:ascii="Arial" w:hAnsi="Arial" w:cs="Arial"/>
          <w:color w:val="auto"/>
          <w:sz w:val="20"/>
          <w:szCs w:val="20"/>
        </w:rPr>
        <w:t>Ogłoszenia.</w:t>
      </w:r>
    </w:p>
    <w:p w14:paraId="6F9A4ECC" w14:textId="3D7EE587" w:rsidR="005A35D9" w:rsidRPr="005A35D9" w:rsidRDefault="005A35D9" w:rsidP="00677886">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5A35D9">
        <w:rPr>
          <w:rFonts w:ascii="Arial" w:hAnsi="Arial" w:cs="Arial"/>
          <w:b/>
          <w:sz w:val="20"/>
          <w:szCs w:val="20"/>
        </w:rPr>
        <w:t>KLAUZULA</w:t>
      </w:r>
      <w:r w:rsidRPr="005A35D9">
        <w:rPr>
          <w:rFonts w:ascii="CIDFont+F3" w:hAnsi="CIDFont+F3" w:cs="CIDFont+F3"/>
          <w:b/>
          <w:sz w:val="20"/>
          <w:szCs w:val="20"/>
        </w:rPr>
        <w:t xml:space="preserve"> INFORMACYJNA </w:t>
      </w:r>
      <w:r w:rsidRPr="005A35D9">
        <w:rPr>
          <w:rFonts w:ascii="Arial" w:hAnsi="Arial" w:cs="Arial"/>
          <w:b/>
          <w:bCs/>
          <w:color w:val="000000"/>
          <w:sz w:val="20"/>
          <w:szCs w:val="20"/>
        </w:rPr>
        <w:t>DOT. PRZETWARZANIA DANYCH OSOBOWYCH ORAZ SWOBODNEGO PRZEPŁYWU TAKICH DANYCH</w:t>
      </w:r>
    </w:p>
    <w:p w14:paraId="335B8572" w14:textId="77777777" w:rsidR="005A35D9" w:rsidRPr="00030627" w:rsidRDefault="005A35D9" w:rsidP="005A35D9">
      <w:pPr>
        <w:autoSpaceDE w:val="0"/>
        <w:autoSpaceDN w:val="0"/>
        <w:adjustRightInd w:val="0"/>
        <w:ind w:left="567"/>
        <w:jc w:val="both"/>
        <w:rPr>
          <w:rFonts w:ascii="Arial" w:hAnsi="Arial" w:cs="Arial"/>
          <w:color w:val="000000"/>
          <w:sz w:val="20"/>
          <w:szCs w:val="20"/>
        </w:rPr>
      </w:pPr>
      <w:r w:rsidRPr="00030627">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1B3E9A"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administratorem Pani/Pana danych osobowych będzie </w:t>
      </w:r>
      <w:r w:rsidRPr="00030627">
        <w:rPr>
          <w:rFonts w:ascii="Arial" w:hAnsi="Arial" w:cs="Arial"/>
          <w:b/>
          <w:bCs/>
          <w:color w:val="000000"/>
          <w:sz w:val="20"/>
          <w:szCs w:val="20"/>
        </w:rPr>
        <w:t>Morski Instytut Rybacki-Państwowy Instytut Badawczy, ul. Kołłątaja 1, 81-332 Gdynia</w:t>
      </w:r>
      <w:r>
        <w:rPr>
          <w:rFonts w:ascii="Arial" w:hAnsi="Arial" w:cs="Arial"/>
          <w:b/>
          <w:bCs/>
          <w:color w:val="000000"/>
          <w:sz w:val="20"/>
          <w:szCs w:val="20"/>
        </w:rPr>
        <w:t>,</w:t>
      </w:r>
    </w:p>
    <w:p w14:paraId="053D9222"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z inspektorem ochrony danych osobowych w </w:t>
      </w:r>
      <w:r w:rsidRPr="00030627">
        <w:rPr>
          <w:rFonts w:ascii="Arial" w:hAnsi="Arial" w:cs="Arial"/>
          <w:b/>
          <w:bCs/>
          <w:color w:val="000000"/>
          <w:sz w:val="20"/>
          <w:szCs w:val="20"/>
        </w:rPr>
        <w:t xml:space="preserve">Morskim Instytucie Rybackim-Państwowym Instytucie Badawczym </w:t>
      </w:r>
      <w:r w:rsidRPr="00030627">
        <w:rPr>
          <w:rFonts w:ascii="Arial" w:hAnsi="Arial" w:cs="Arial"/>
          <w:bCs/>
          <w:color w:val="000000"/>
          <w:sz w:val="20"/>
          <w:szCs w:val="20"/>
        </w:rPr>
        <w:t>można kontaktować się mailowo na adres</w:t>
      </w:r>
      <w:r w:rsidRPr="00030627">
        <w:rPr>
          <w:rFonts w:ascii="Arial" w:hAnsi="Arial" w:cs="Arial"/>
          <w:color w:val="000000"/>
          <w:sz w:val="20"/>
          <w:szCs w:val="20"/>
        </w:rPr>
        <w:t xml:space="preserve">: </w:t>
      </w:r>
      <w:r w:rsidRPr="00030627">
        <w:rPr>
          <w:rFonts w:ascii="Arial" w:hAnsi="Arial" w:cs="Arial"/>
          <w:b/>
          <w:bCs/>
          <w:color w:val="000000"/>
          <w:sz w:val="20"/>
          <w:szCs w:val="20"/>
        </w:rPr>
        <w:t xml:space="preserve">iod@mir.gdynia.pl </w:t>
      </w:r>
      <w:r w:rsidRPr="00030627">
        <w:rPr>
          <w:rFonts w:ascii="Arial" w:hAnsi="Arial" w:cs="Arial"/>
          <w:bCs/>
          <w:color w:val="000000"/>
          <w:sz w:val="20"/>
          <w:szCs w:val="20"/>
        </w:rPr>
        <w:t>lub</w:t>
      </w:r>
      <w:r w:rsidRPr="00030627">
        <w:rPr>
          <w:rFonts w:ascii="Arial" w:hAnsi="Arial" w:cs="Arial"/>
          <w:b/>
          <w:bCs/>
          <w:color w:val="000000"/>
          <w:sz w:val="20"/>
          <w:szCs w:val="20"/>
        </w:rPr>
        <w:t xml:space="preserve"> rodo@mir.gdynia.pl oraz telefonicznie na nr. </w:t>
      </w:r>
      <w:r w:rsidRPr="00030627">
        <w:rPr>
          <w:rFonts w:ascii="Arial" w:hAnsi="Arial" w:cs="Arial"/>
          <w:b/>
          <w:bCs/>
          <w:sz w:val="20"/>
          <w:szCs w:val="20"/>
        </w:rPr>
        <w:t>+48 587-356-367/251</w:t>
      </w:r>
      <w:r w:rsidRPr="00030627">
        <w:rPr>
          <w:rFonts w:ascii="Arial" w:hAnsi="Arial" w:cs="Arial"/>
          <w:bCs/>
          <w:sz w:val="20"/>
          <w:szCs w:val="20"/>
        </w:rPr>
        <w:t>,</w:t>
      </w:r>
    </w:p>
    <w:p w14:paraId="261BE351"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Pani/Pana dane osobowe przetwarzane będą na podstawie art. 6 ust. 1 lit. c RODO w celu związanym z postępowaniem o udzielenie zamówienia publicznego prowadzonym w trybie przetargu nieograniczonego</w:t>
      </w:r>
      <w:r>
        <w:rPr>
          <w:rFonts w:ascii="Arial" w:hAnsi="Arial" w:cs="Arial"/>
          <w:color w:val="000000"/>
          <w:sz w:val="20"/>
          <w:szCs w:val="20"/>
        </w:rPr>
        <w:t>,</w:t>
      </w:r>
    </w:p>
    <w:p w14:paraId="16EC6069"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Pr>
          <w:rFonts w:ascii="Arial" w:hAnsi="Arial" w:cs="Arial"/>
          <w:color w:val="000000"/>
          <w:sz w:val="20"/>
          <w:szCs w:val="20"/>
        </w:rPr>
        <w:t>,</w:t>
      </w:r>
    </w:p>
    <w:p w14:paraId="053B68A6"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hAnsi="Arial" w:cs="Arial"/>
          <w:color w:val="000000"/>
          <w:sz w:val="20"/>
          <w:szCs w:val="20"/>
        </w:rPr>
        <w:t>,</w:t>
      </w:r>
    </w:p>
    <w:p w14:paraId="532A6D3D"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Arial" w:hAnsi="Arial" w:cs="Arial"/>
          <w:color w:val="000000"/>
          <w:sz w:val="20"/>
          <w:szCs w:val="20"/>
        </w:rPr>
        <w:t>,</w:t>
      </w:r>
    </w:p>
    <w:p w14:paraId="1DAD9B33"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w odniesieniu do Pani/Pana danych osobowych decyzje nie będą podejmowane w sposób zautomatyzowany, stosowanie do art. 22 RODO</w:t>
      </w:r>
      <w:r>
        <w:rPr>
          <w:rFonts w:ascii="Arial" w:hAnsi="Arial" w:cs="Arial"/>
          <w:color w:val="000000"/>
          <w:sz w:val="20"/>
          <w:szCs w:val="20"/>
        </w:rPr>
        <w:t>,</w:t>
      </w:r>
    </w:p>
    <w:p w14:paraId="2827A56E"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będzie przysługiwało Pani/Panu: </w:t>
      </w:r>
    </w:p>
    <w:p w14:paraId="140245C1" w14:textId="77777777" w:rsidR="005A35D9" w:rsidRPr="00030627" w:rsidRDefault="005A35D9" w:rsidP="005A35D9">
      <w:pPr>
        <w:pStyle w:val="Akapitzlist"/>
        <w:numPr>
          <w:ilvl w:val="0"/>
          <w:numId w:val="23"/>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15 RODO prawo dostępu do danych osobowych Pani/Pana dotyczących; </w:t>
      </w:r>
    </w:p>
    <w:p w14:paraId="363AB9F5" w14:textId="77777777" w:rsidR="005A35D9" w:rsidRPr="00030627" w:rsidRDefault="005A35D9" w:rsidP="005A35D9">
      <w:pPr>
        <w:pStyle w:val="Akapitzlist"/>
        <w:numPr>
          <w:ilvl w:val="0"/>
          <w:numId w:val="23"/>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16 RODO prawo do sprostowania Pani/Pana danych osobowych </w:t>
      </w:r>
      <w:r w:rsidRPr="00030627">
        <w:rPr>
          <w:rFonts w:ascii="Arial" w:hAnsi="Arial" w:cs="Arial"/>
          <w:b/>
          <w:bCs/>
          <w:color w:val="000000"/>
          <w:sz w:val="20"/>
          <w:szCs w:val="20"/>
        </w:rPr>
        <w:t>**</w:t>
      </w:r>
      <w:r w:rsidRPr="00030627">
        <w:rPr>
          <w:rFonts w:ascii="Arial" w:hAnsi="Arial" w:cs="Arial"/>
          <w:color w:val="000000"/>
          <w:sz w:val="20"/>
          <w:szCs w:val="20"/>
        </w:rPr>
        <w:t xml:space="preserve">; </w:t>
      </w:r>
    </w:p>
    <w:p w14:paraId="05FCB25E" w14:textId="77777777" w:rsidR="005A35D9" w:rsidRPr="00030627" w:rsidRDefault="005A35D9" w:rsidP="005A35D9">
      <w:pPr>
        <w:pStyle w:val="Akapitzlist"/>
        <w:numPr>
          <w:ilvl w:val="0"/>
          <w:numId w:val="23"/>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na podstawie art. 18 RODO prawo żądania od administratora ograniczenia przetwarzania danych osobowych z zastrzeżeniem przypadków, o których mowa w art. 18 ust. 2 RODO ***; </w:t>
      </w:r>
    </w:p>
    <w:p w14:paraId="4A5362C4" w14:textId="77777777" w:rsidR="005A35D9" w:rsidRPr="00030627" w:rsidRDefault="005A35D9" w:rsidP="005A35D9">
      <w:pPr>
        <w:pStyle w:val="Akapitzlist"/>
        <w:numPr>
          <w:ilvl w:val="0"/>
          <w:numId w:val="23"/>
        </w:numPr>
        <w:autoSpaceDE w:val="0"/>
        <w:autoSpaceDN w:val="0"/>
        <w:adjustRightInd w:val="0"/>
        <w:spacing w:after="5"/>
        <w:ind w:left="1418" w:hanging="425"/>
        <w:jc w:val="both"/>
        <w:rPr>
          <w:rFonts w:ascii="Arial" w:hAnsi="Arial" w:cs="Arial"/>
          <w:color w:val="000000"/>
          <w:sz w:val="20"/>
          <w:szCs w:val="20"/>
        </w:rPr>
      </w:pPr>
      <w:r w:rsidRPr="00030627">
        <w:rPr>
          <w:rFonts w:ascii="Arial" w:hAnsi="Arial" w:cs="Arial"/>
          <w:color w:val="000000"/>
          <w:sz w:val="20"/>
          <w:szCs w:val="20"/>
        </w:rPr>
        <w:t xml:space="preserve">prawo do wniesienia skargi do Prezesa Urzędu Ochrony Danych Osobowych, gdy uzna Pani/Pan, że przetwarzanie danych osobowych Pani/Pana narusza przepisy RODO; </w:t>
      </w:r>
    </w:p>
    <w:p w14:paraId="7C00CFE4" w14:textId="77777777" w:rsidR="005A35D9" w:rsidRPr="00030627" w:rsidRDefault="005A35D9" w:rsidP="005A35D9">
      <w:pPr>
        <w:pStyle w:val="Akapitzlist"/>
        <w:numPr>
          <w:ilvl w:val="0"/>
          <w:numId w:val="22"/>
        </w:numPr>
        <w:autoSpaceDE w:val="0"/>
        <w:autoSpaceDN w:val="0"/>
        <w:adjustRightInd w:val="0"/>
        <w:spacing w:after="5"/>
        <w:ind w:left="993"/>
        <w:jc w:val="both"/>
        <w:rPr>
          <w:rFonts w:ascii="Arial" w:hAnsi="Arial" w:cs="Arial"/>
          <w:color w:val="000000"/>
          <w:sz w:val="20"/>
          <w:szCs w:val="20"/>
        </w:rPr>
      </w:pPr>
      <w:r w:rsidRPr="00030627">
        <w:rPr>
          <w:rFonts w:ascii="Arial" w:hAnsi="Arial" w:cs="Arial"/>
          <w:color w:val="000000"/>
          <w:sz w:val="20"/>
          <w:szCs w:val="20"/>
        </w:rPr>
        <w:t xml:space="preserve">nie będzie przysługiwało Pani/Panu: </w:t>
      </w:r>
    </w:p>
    <w:p w14:paraId="46346419" w14:textId="77777777" w:rsidR="005A35D9" w:rsidRPr="00030627" w:rsidRDefault="005A35D9" w:rsidP="005A35D9">
      <w:pPr>
        <w:pStyle w:val="Akapitzlist"/>
        <w:numPr>
          <w:ilvl w:val="0"/>
          <w:numId w:val="24"/>
        </w:numPr>
        <w:autoSpaceDE w:val="0"/>
        <w:autoSpaceDN w:val="0"/>
        <w:adjustRightInd w:val="0"/>
        <w:spacing w:after="5"/>
        <w:ind w:left="1418"/>
        <w:jc w:val="both"/>
        <w:rPr>
          <w:rFonts w:ascii="Arial" w:hAnsi="Arial" w:cs="Arial"/>
          <w:color w:val="000000"/>
          <w:sz w:val="20"/>
          <w:szCs w:val="20"/>
        </w:rPr>
      </w:pPr>
      <w:r w:rsidRPr="00030627">
        <w:rPr>
          <w:rFonts w:ascii="Arial" w:hAnsi="Arial" w:cs="Arial"/>
          <w:color w:val="000000"/>
          <w:sz w:val="20"/>
          <w:szCs w:val="20"/>
        </w:rPr>
        <w:t xml:space="preserve">w związku z art. 17 ust. 3 lit. b, d lub e RODO prawo do usunięcia danych osobowych; </w:t>
      </w:r>
    </w:p>
    <w:p w14:paraId="62F1001A" w14:textId="77777777" w:rsidR="005A35D9" w:rsidRPr="00030627" w:rsidRDefault="005A35D9" w:rsidP="005A35D9">
      <w:pPr>
        <w:pStyle w:val="Akapitzlist"/>
        <w:numPr>
          <w:ilvl w:val="0"/>
          <w:numId w:val="24"/>
        </w:numPr>
        <w:autoSpaceDE w:val="0"/>
        <w:autoSpaceDN w:val="0"/>
        <w:adjustRightInd w:val="0"/>
        <w:spacing w:after="5"/>
        <w:ind w:left="1418"/>
        <w:jc w:val="both"/>
        <w:rPr>
          <w:rFonts w:ascii="Arial" w:hAnsi="Arial" w:cs="Arial"/>
          <w:color w:val="000000"/>
          <w:sz w:val="20"/>
          <w:szCs w:val="20"/>
        </w:rPr>
      </w:pPr>
      <w:r w:rsidRPr="00030627">
        <w:rPr>
          <w:rFonts w:ascii="Arial" w:hAnsi="Arial" w:cs="Arial"/>
          <w:color w:val="000000"/>
          <w:sz w:val="20"/>
          <w:szCs w:val="20"/>
        </w:rPr>
        <w:t xml:space="preserve">prawo do przenoszenia danych osobowych, o którym mowa w art. 20 RODO; </w:t>
      </w:r>
    </w:p>
    <w:p w14:paraId="529DCA4C" w14:textId="77777777" w:rsidR="005A35D9" w:rsidRPr="00030627" w:rsidRDefault="005A35D9" w:rsidP="005A35D9">
      <w:pPr>
        <w:pStyle w:val="Akapitzlist"/>
        <w:numPr>
          <w:ilvl w:val="0"/>
          <w:numId w:val="24"/>
        </w:numPr>
        <w:autoSpaceDE w:val="0"/>
        <w:autoSpaceDN w:val="0"/>
        <w:adjustRightInd w:val="0"/>
        <w:ind w:left="1418"/>
        <w:jc w:val="both"/>
        <w:rPr>
          <w:rFonts w:ascii="Arial" w:hAnsi="Arial" w:cs="Arial"/>
          <w:color w:val="000000"/>
          <w:sz w:val="20"/>
          <w:szCs w:val="20"/>
        </w:rPr>
      </w:pPr>
      <w:r w:rsidRPr="00030627">
        <w:rPr>
          <w:rFonts w:ascii="Arial" w:hAnsi="Arial" w:cs="Arial"/>
          <w:b/>
          <w:bCs/>
          <w:color w:val="000000"/>
          <w:sz w:val="20"/>
          <w:szCs w:val="20"/>
        </w:rPr>
        <w:t>na podstawie art. 21 RODO prawo sprzeciwu, wobec przetwarzania danych osobowych, gdyż podstawą prawną przetwarzania Pani/Pana danych osobowych jest art. 6 ust. 1 lit. c RODO</w:t>
      </w:r>
      <w:r w:rsidRPr="00030627">
        <w:rPr>
          <w:rFonts w:ascii="Arial" w:hAnsi="Arial" w:cs="Arial"/>
          <w:color w:val="000000"/>
          <w:sz w:val="20"/>
          <w:szCs w:val="20"/>
        </w:rPr>
        <w:t xml:space="preserve">. </w:t>
      </w:r>
    </w:p>
    <w:p w14:paraId="0A66B22F" w14:textId="77777777" w:rsidR="005A35D9" w:rsidRPr="00030627" w:rsidRDefault="005A35D9" w:rsidP="005A35D9">
      <w:pPr>
        <w:autoSpaceDE w:val="0"/>
        <w:autoSpaceDN w:val="0"/>
        <w:adjustRightInd w:val="0"/>
        <w:jc w:val="both"/>
        <w:rPr>
          <w:rFonts w:ascii="Arial" w:hAnsi="Arial" w:cs="Arial"/>
          <w:color w:val="000000"/>
          <w:sz w:val="20"/>
          <w:szCs w:val="20"/>
        </w:rPr>
      </w:pPr>
    </w:p>
    <w:p w14:paraId="20CE701F" w14:textId="77777777" w:rsidR="005A35D9" w:rsidRPr="00030627" w:rsidRDefault="005A35D9" w:rsidP="005A35D9">
      <w:pPr>
        <w:autoSpaceDE w:val="0"/>
        <w:autoSpaceDN w:val="0"/>
        <w:adjustRightInd w:val="0"/>
        <w:jc w:val="both"/>
        <w:rPr>
          <w:rFonts w:ascii="Arial" w:hAnsi="Arial" w:cs="Arial"/>
          <w:color w:val="000000"/>
          <w:sz w:val="20"/>
          <w:szCs w:val="20"/>
        </w:rPr>
      </w:pPr>
      <w:r w:rsidRPr="00030627">
        <w:rPr>
          <w:rFonts w:ascii="Arial" w:hAnsi="Arial" w:cs="Arial"/>
          <w:color w:val="000000"/>
          <w:sz w:val="20"/>
          <w:szCs w:val="20"/>
        </w:rPr>
        <w:t xml:space="preserve">______________________ </w:t>
      </w:r>
    </w:p>
    <w:p w14:paraId="2AB00DD6" w14:textId="77777777" w:rsidR="005A35D9" w:rsidRPr="00030627" w:rsidRDefault="005A35D9" w:rsidP="005A35D9">
      <w:pPr>
        <w:autoSpaceDE w:val="0"/>
        <w:autoSpaceDN w:val="0"/>
        <w:adjustRightInd w:val="0"/>
        <w:jc w:val="both"/>
        <w:rPr>
          <w:rFonts w:ascii="Arial" w:hAnsi="Arial" w:cs="Arial"/>
          <w:color w:val="000000"/>
          <w:sz w:val="20"/>
          <w:szCs w:val="20"/>
        </w:rPr>
      </w:pPr>
      <w:r w:rsidRPr="00030627">
        <w:rPr>
          <w:rFonts w:ascii="Arial" w:hAnsi="Arial" w:cs="Arial"/>
          <w:b/>
          <w:bCs/>
          <w:i/>
          <w:iCs/>
          <w:color w:val="000000"/>
          <w:sz w:val="20"/>
          <w:szCs w:val="20"/>
        </w:rPr>
        <w:t xml:space="preserve">* Wyjaśnienie: </w:t>
      </w:r>
      <w:r w:rsidRPr="00030627">
        <w:rPr>
          <w:rFonts w:ascii="Arial" w:hAnsi="Arial" w:cs="Arial"/>
          <w:i/>
          <w:iCs/>
          <w:color w:val="000000"/>
          <w:sz w:val="20"/>
          <w:szCs w:val="20"/>
        </w:rPr>
        <w:t xml:space="preserve">informacja w tym zakresie jest wymagana, jeżeli w odniesieniu do danego administratora lub podmiotu przetwarzającego istnieje obowiązek wyznaczenia inspektora ochrony danych osobowych. </w:t>
      </w:r>
    </w:p>
    <w:p w14:paraId="3F0F838A" w14:textId="77777777" w:rsidR="005A35D9" w:rsidRPr="00030627" w:rsidRDefault="005A35D9" w:rsidP="005A35D9">
      <w:pPr>
        <w:autoSpaceDE w:val="0"/>
        <w:autoSpaceDN w:val="0"/>
        <w:adjustRightInd w:val="0"/>
        <w:jc w:val="both"/>
        <w:rPr>
          <w:rFonts w:ascii="Arial" w:hAnsi="Arial" w:cs="Arial"/>
          <w:color w:val="000000"/>
          <w:sz w:val="20"/>
          <w:szCs w:val="20"/>
        </w:rPr>
      </w:pPr>
      <w:r w:rsidRPr="00030627">
        <w:rPr>
          <w:rFonts w:ascii="Arial" w:hAnsi="Arial" w:cs="Arial"/>
          <w:b/>
          <w:bCs/>
          <w:i/>
          <w:iCs/>
          <w:color w:val="000000"/>
          <w:sz w:val="20"/>
          <w:szCs w:val="20"/>
        </w:rPr>
        <w:t xml:space="preserve">** Wyjaśnienie: </w:t>
      </w:r>
      <w:r w:rsidRPr="00030627">
        <w:rPr>
          <w:rFonts w:ascii="Arial" w:hAnsi="Arial" w:cs="Arial"/>
          <w:i/>
          <w:iCs/>
          <w:color w:val="000000"/>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13612D5" w14:textId="77777777" w:rsidR="005A35D9" w:rsidRPr="00341E0D" w:rsidRDefault="005A35D9" w:rsidP="005A35D9">
      <w:pPr>
        <w:spacing w:after="120"/>
        <w:ind w:left="284"/>
        <w:jc w:val="both"/>
        <w:rPr>
          <w:rFonts w:ascii="Arial" w:hAnsi="Arial" w:cs="Arial"/>
          <w:sz w:val="20"/>
          <w:szCs w:val="20"/>
        </w:rPr>
      </w:pPr>
      <w:r w:rsidRPr="00030627">
        <w:rPr>
          <w:rFonts w:ascii="Arial" w:hAnsi="Arial" w:cs="Arial"/>
          <w:b/>
          <w:bCs/>
          <w:i/>
          <w:iCs/>
          <w:color w:val="000000"/>
          <w:sz w:val="20"/>
          <w:szCs w:val="20"/>
        </w:rPr>
        <w:t xml:space="preserve">*** Wyjaśnienie: </w:t>
      </w:r>
      <w:r w:rsidRPr="00030627">
        <w:rPr>
          <w:rFonts w:ascii="Arial"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7BF140" w14:textId="77777777" w:rsidR="005A35D9" w:rsidRPr="005A35D9" w:rsidRDefault="005A35D9" w:rsidP="005A35D9">
      <w:pPr>
        <w:spacing w:before="100" w:beforeAutospacing="1" w:after="100" w:afterAutospacing="1" w:line="360" w:lineRule="auto"/>
        <w:jc w:val="both"/>
        <w:rPr>
          <w:rFonts w:ascii="Arial" w:hAnsi="Arial" w:cs="Arial"/>
          <w:b/>
          <w:sz w:val="20"/>
          <w:szCs w:val="20"/>
        </w:rPr>
      </w:pPr>
    </w:p>
    <w:p w14:paraId="37726316" w14:textId="77777777" w:rsidR="00677886" w:rsidRPr="002807FE" w:rsidRDefault="00677886" w:rsidP="00677886">
      <w:pPr>
        <w:pStyle w:val="Akapitzlist"/>
        <w:numPr>
          <w:ilvl w:val="0"/>
          <w:numId w:val="2"/>
        </w:numPr>
        <w:spacing w:before="100" w:beforeAutospacing="1" w:after="100" w:afterAutospacing="1" w:line="360" w:lineRule="auto"/>
        <w:ind w:left="357" w:hanging="357"/>
        <w:jc w:val="both"/>
        <w:rPr>
          <w:rFonts w:ascii="Arial" w:hAnsi="Arial" w:cs="Arial"/>
          <w:b/>
          <w:sz w:val="20"/>
          <w:szCs w:val="20"/>
        </w:rPr>
      </w:pPr>
      <w:r w:rsidRPr="002807FE">
        <w:rPr>
          <w:rFonts w:ascii="Arial" w:hAnsi="Arial" w:cs="Arial"/>
          <w:b/>
          <w:sz w:val="20"/>
          <w:szCs w:val="20"/>
        </w:rPr>
        <w:t xml:space="preserve">ZAŁĄCZNIKI </w:t>
      </w:r>
    </w:p>
    <w:p w14:paraId="3A502287" w14:textId="77777777" w:rsidR="004F7931" w:rsidRPr="002807FE" w:rsidRDefault="0074299C" w:rsidP="00356EE1">
      <w:pPr>
        <w:numPr>
          <w:ilvl w:val="0"/>
          <w:numId w:val="4"/>
        </w:numPr>
        <w:spacing w:before="100" w:beforeAutospacing="1" w:after="100" w:afterAutospacing="1" w:line="360" w:lineRule="auto"/>
        <w:ind w:left="284" w:firstLine="0"/>
        <w:contextualSpacing/>
        <w:jc w:val="both"/>
        <w:rPr>
          <w:rFonts w:ascii="Arial" w:hAnsi="Arial" w:cs="Arial"/>
          <w:sz w:val="20"/>
          <w:szCs w:val="20"/>
        </w:rPr>
      </w:pPr>
      <w:r w:rsidRPr="002807FE">
        <w:rPr>
          <w:rFonts w:ascii="Arial" w:hAnsi="Arial" w:cs="Arial"/>
          <w:sz w:val="20"/>
          <w:szCs w:val="20"/>
        </w:rPr>
        <w:t xml:space="preserve">Załącznik nr.1 </w:t>
      </w:r>
      <w:r w:rsidR="004C03BE" w:rsidRPr="002807FE">
        <w:rPr>
          <w:rFonts w:ascii="Arial" w:hAnsi="Arial" w:cs="Arial"/>
          <w:sz w:val="20"/>
          <w:szCs w:val="20"/>
        </w:rPr>
        <w:t>–</w:t>
      </w:r>
      <w:r w:rsidRPr="002807FE">
        <w:rPr>
          <w:rFonts w:ascii="Arial" w:hAnsi="Arial" w:cs="Arial"/>
          <w:sz w:val="20"/>
          <w:szCs w:val="20"/>
        </w:rPr>
        <w:t xml:space="preserve"> </w:t>
      </w:r>
      <w:r w:rsidR="004C03BE" w:rsidRPr="002807FE">
        <w:rPr>
          <w:rFonts w:ascii="Arial" w:hAnsi="Arial" w:cs="Arial"/>
          <w:sz w:val="20"/>
          <w:szCs w:val="20"/>
        </w:rPr>
        <w:t>Opis przedmiotu zamówienia.</w:t>
      </w:r>
    </w:p>
    <w:p w14:paraId="2F495F39" w14:textId="77777777" w:rsidR="007E571A" w:rsidRDefault="007E571A" w:rsidP="00356EE1">
      <w:pPr>
        <w:numPr>
          <w:ilvl w:val="0"/>
          <w:numId w:val="4"/>
        </w:numPr>
        <w:spacing w:before="100" w:beforeAutospacing="1" w:after="100" w:afterAutospacing="1" w:line="360" w:lineRule="auto"/>
        <w:ind w:left="284" w:firstLine="0"/>
        <w:contextualSpacing/>
        <w:jc w:val="both"/>
        <w:rPr>
          <w:rFonts w:ascii="Arial" w:hAnsi="Arial" w:cs="Arial"/>
          <w:sz w:val="20"/>
          <w:szCs w:val="20"/>
        </w:rPr>
      </w:pPr>
      <w:r>
        <w:rPr>
          <w:rFonts w:ascii="Arial" w:hAnsi="Arial" w:cs="Arial"/>
          <w:sz w:val="20"/>
          <w:szCs w:val="20"/>
        </w:rPr>
        <w:t>Załącznik nr 1a – Formularz cenowy.</w:t>
      </w:r>
    </w:p>
    <w:p w14:paraId="2CD6E0CE" w14:textId="77777777" w:rsidR="00303E02" w:rsidRDefault="00303E02" w:rsidP="00356EE1">
      <w:pPr>
        <w:numPr>
          <w:ilvl w:val="0"/>
          <w:numId w:val="4"/>
        </w:numPr>
        <w:spacing w:before="100" w:beforeAutospacing="1" w:after="100" w:afterAutospacing="1" w:line="360" w:lineRule="auto"/>
        <w:ind w:left="284" w:firstLine="0"/>
        <w:contextualSpacing/>
        <w:jc w:val="both"/>
        <w:rPr>
          <w:rFonts w:ascii="Arial" w:hAnsi="Arial" w:cs="Arial"/>
          <w:sz w:val="20"/>
          <w:szCs w:val="20"/>
        </w:rPr>
      </w:pPr>
      <w:r>
        <w:rPr>
          <w:rFonts w:ascii="Arial" w:hAnsi="Arial" w:cs="Arial"/>
          <w:sz w:val="20"/>
          <w:szCs w:val="20"/>
        </w:rPr>
        <w:t>Załącznik nr 1b – Formularz oferty.</w:t>
      </w:r>
    </w:p>
    <w:p w14:paraId="4A7B032C" w14:textId="77777777" w:rsidR="004F7931" w:rsidRPr="002807FE" w:rsidRDefault="002D61DA" w:rsidP="00356EE1">
      <w:pPr>
        <w:numPr>
          <w:ilvl w:val="0"/>
          <w:numId w:val="4"/>
        </w:numPr>
        <w:spacing w:before="100" w:beforeAutospacing="1" w:after="100" w:afterAutospacing="1" w:line="360" w:lineRule="auto"/>
        <w:ind w:left="284" w:firstLine="0"/>
        <w:contextualSpacing/>
        <w:jc w:val="both"/>
        <w:rPr>
          <w:rFonts w:ascii="Arial" w:hAnsi="Arial" w:cs="Arial"/>
          <w:sz w:val="20"/>
          <w:szCs w:val="20"/>
        </w:rPr>
      </w:pPr>
      <w:r>
        <w:rPr>
          <w:rFonts w:ascii="Arial" w:hAnsi="Arial" w:cs="Arial"/>
          <w:sz w:val="20"/>
          <w:szCs w:val="20"/>
        </w:rPr>
        <w:t xml:space="preserve">Załącznik nr </w:t>
      </w:r>
      <w:r w:rsidR="0091417E" w:rsidRPr="002807FE">
        <w:rPr>
          <w:rFonts w:ascii="Arial" w:hAnsi="Arial" w:cs="Arial"/>
          <w:sz w:val="20"/>
          <w:szCs w:val="20"/>
        </w:rPr>
        <w:t xml:space="preserve">2 - </w:t>
      </w:r>
      <w:r w:rsidR="004C03BE" w:rsidRPr="002807FE">
        <w:rPr>
          <w:rFonts w:ascii="Arial" w:hAnsi="Arial" w:cs="Arial"/>
          <w:sz w:val="20"/>
          <w:szCs w:val="20"/>
        </w:rPr>
        <w:t>Wzór umowy.</w:t>
      </w:r>
    </w:p>
    <w:p w14:paraId="6C357BA2" w14:textId="77777777" w:rsidR="003B113E" w:rsidRPr="002D61DA" w:rsidRDefault="00C1763B" w:rsidP="00356EE1">
      <w:pPr>
        <w:numPr>
          <w:ilvl w:val="0"/>
          <w:numId w:val="4"/>
        </w:numPr>
        <w:spacing w:before="100" w:beforeAutospacing="1" w:after="100" w:afterAutospacing="1" w:line="360" w:lineRule="auto"/>
        <w:ind w:left="284" w:firstLine="0"/>
        <w:contextualSpacing/>
        <w:jc w:val="both"/>
        <w:rPr>
          <w:rFonts w:ascii="Arial" w:hAnsi="Arial" w:cs="Arial"/>
          <w:sz w:val="20"/>
          <w:szCs w:val="20"/>
        </w:rPr>
      </w:pPr>
      <w:r w:rsidRPr="002D61DA">
        <w:rPr>
          <w:rFonts w:ascii="Arial" w:hAnsi="Arial" w:cs="Arial"/>
          <w:sz w:val="20"/>
          <w:szCs w:val="20"/>
        </w:rPr>
        <w:t xml:space="preserve">Załącznik nr 3 - </w:t>
      </w:r>
      <w:r w:rsidR="003B113E" w:rsidRPr="002D61DA">
        <w:rPr>
          <w:rFonts w:ascii="Arial" w:hAnsi="Arial" w:cs="Arial"/>
          <w:sz w:val="20"/>
          <w:szCs w:val="20"/>
        </w:rPr>
        <w:t>Oświadczenie o braku podstaw do wykluczenia z postępowania</w:t>
      </w:r>
      <w:r w:rsidR="00341AF1">
        <w:rPr>
          <w:rFonts w:ascii="Arial" w:hAnsi="Arial" w:cs="Arial"/>
          <w:sz w:val="20"/>
          <w:szCs w:val="20"/>
        </w:rPr>
        <w:t>.</w:t>
      </w:r>
    </w:p>
    <w:p w14:paraId="5AD4EF16" w14:textId="77777777" w:rsidR="004F7931" w:rsidRPr="002D61DA" w:rsidRDefault="003B113E" w:rsidP="00356EE1">
      <w:pPr>
        <w:numPr>
          <w:ilvl w:val="0"/>
          <w:numId w:val="4"/>
        </w:numPr>
        <w:spacing w:before="100" w:beforeAutospacing="1" w:after="100" w:afterAutospacing="1" w:line="360" w:lineRule="auto"/>
        <w:ind w:left="284" w:firstLine="0"/>
        <w:contextualSpacing/>
        <w:jc w:val="both"/>
        <w:rPr>
          <w:rFonts w:ascii="Arial" w:hAnsi="Arial" w:cs="Arial"/>
          <w:sz w:val="20"/>
          <w:szCs w:val="20"/>
        </w:rPr>
      </w:pPr>
      <w:r w:rsidRPr="002D61DA">
        <w:rPr>
          <w:rFonts w:ascii="Arial" w:hAnsi="Arial" w:cs="Arial"/>
          <w:sz w:val="20"/>
          <w:szCs w:val="20"/>
        </w:rPr>
        <w:t xml:space="preserve">Załącznik nr 4 - </w:t>
      </w:r>
      <w:r w:rsidR="004F7931" w:rsidRPr="002D61DA">
        <w:rPr>
          <w:rFonts w:ascii="Arial" w:hAnsi="Arial" w:cs="Arial"/>
          <w:sz w:val="20"/>
          <w:szCs w:val="20"/>
        </w:rPr>
        <w:t>Informacja o przynależności Wykonawcy do grupy kapitałowej</w:t>
      </w:r>
      <w:r w:rsidR="00341AF1">
        <w:rPr>
          <w:rFonts w:ascii="Arial" w:hAnsi="Arial" w:cs="Arial"/>
          <w:sz w:val="20"/>
          <w:szCs w:val="20"/>
        </w:rPr>
        <w:t>.</w:t>
      </w:r>
    </w:p>
    <w:p w14:paraId="35E4F4F0" w14:textId="77777777" w:rsidR="004F7931" w:rsidRPr="002807FE" w:rsidRDefault="004F7931" w:rsidP="003A6218">
      <w:pPr>
        <w:spacing w:before="100" w:beforeAutospacing="1" w:after="100" w:afterAutospacing="1" w:line="360" w:lineRule="auto"/>
        <w:ind w:left="5040" w:firstLine="720"/>
        <w:contextualSpacing/>
        <w:jc w:val="right"/>
        <w:rPr>
          <w:rFonts w:ascii="Arial" w:hAnsi="Arial" w:cs="Arial"/>
          <w:b/>
          <w:color w:val="FF0000"/>
          <w:sz w:val="20"/>
          <w:szCs w:val="20"/>
        </w:rPr>
      </w:pPr>
    </w:p>
    <w:sectPr w:rsidR="004F7931" w:rsidRPr="002807FE" w:rsidSect="006545DB">
      <w:headerReference w:type="default" r:id="rId14"/>
      <w:footerReference w:type="default" r:id="rId15"/>
      <w:head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86BD" w14:textId="77777777" w:rsidR="00BE433D" w:rsidRDefault="00BE433D" w:rsidP="006545DB">
      <w:pPr>
        <w:spacing w:after="0" w:line="240" w:lineRule="auto"/>
      </w:pPr>
      <w:r>
        <w:separator/>
      </w:r>
    </w:p>
  </w:endnote>
  <w:endnote w:type="continuationSeparator" w:id="0">
    <w:p w14:paraId="7C103537" w14:textId="77777777" w:rsidR="00BE433D" w:rsidRDefault="00BE433D" w:rsidP="0065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witzerland_Condpl">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53867"/>
      <w:docPartObj>
        <w:docPartGallery w:val="Page Numbers (Bottom of Page)"/>
        <w:docPartUnique/>
      </w:docPartObj>
    </w:sdtPr>
    <w:sdtEndPr/>
    <w:sdtContent>
      <w:sdt>
        <w:sdtPr>
          <w:id w:val="-1769616900"/>
          <w:docPartObj>
            <w:docPartGallery w:val="Page Numbers (Top of Page)"/>
            <w:docPartUnique/>
          </w:docPartObj>
        </w:sdtPr>
        <w:sdtEndPr/>
        <w:sdtContent>
          <w:p w14:paraId="7DD63AA0" w14:textId="2A7E8730" w:rsidR="0046036D" w:rsidRDefault="0046036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50A8A">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50A8A">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D818" w14:textId="77777777" w:rsidR="00BE433D" w:rsidRDefault="00BE433D" w:rsidP="006545DB">
      <w:pPr>
        <w:spacing w:after="0" w:line="240" w:lineRule="auto"/>
      </w:pPr>
      <w:r>
        <w:separator/>
      </w:r>
    </w:p>
  </w:footnote>
  <w:footnote w:type="continuationSeparator" w:id="0">
    <w:p w14:paraId="028B1718" w14:textId="77777777" w:rsidR="00BE433D" w:rsidRDefault="00BE433D" w:rsidP="0065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9FA2" w14:textId="66CE00D2" w:rsidR="0046036D" w:rsidRDefault="0046036D" w:rsidP="006545DB">
    <w:r>
      <w:t>Nr sprawy</w:t>
    </w:r>
    <w:r w:rsidR="006C312A">
      <w:t>:</w:t>
    </w:r>
    <w:r>
      <w:t xml:space="preserve"> </w:t>
    </w:r>
    <w:r w:rsidR="00BA28E9">
      <w:rPr>
        <w:rFonts w:ascii="Arial" w:hAnsi="Arial" w:cs="Arial"/>
        <w:color w:val="000000" w:themeColor="text1"/>
        <w:sz w:val="20"/>
        <w:szCs w:val="20"/>
      </w:rPr>
      <w:t>US/</w:t>
    </w:r>
    <w:r w:rsidR="00E93BCA">
      <w:rPr>
        <w:rFonts w:ascii="Arial" w:hAnsi="Arial" w:cs="Arial"/>
        <w:color w:val="000000" w:themeColor="text1"/>
        <w:sz w:val="20"/>
        <w:szCs w:val="20"/>
      </w:rPr>
      <w:t>18</w:t>
    </w:r>
    <w:r w:rsidR="006C312A" w:rsidRPr="00837356">
      <w:rPr>
        <w:rFonts w:ascii="Arial" w:hAnsi="Arial" w:cs="Arial"/>
        <w:color w:val="000000" w:themeColor="text1"/>
        <w:sz w:val="20"/>
        <w:szCs w:val="20"/>
      </w:rPr>
      <w:t>/FZP/</w:t>
    </w:r>
    <w:r w:rsidR="00BA28E9">
      <w:rPr>
        <w:rFonts w:ascii="Arial" w:hAnsi="Arial" w:cs="Arial"/>
        <w:color w:val="000000" w:themeColor="text1"/>
        <w:sz w:val="20"/>
        <w:szCs w:val="20"/>
      </w:rPr>
      <w:t>DO</w:t>
    </w:r>
    <w:r w:rsidR="006C312A" w:rsidRPr="00837356">
      <w:rPr>
        <w:rFonts w:ascii="Arial" w:hAnsi="Arial" w:cs="Arial"/>
        <w:color w:val="000000" w:themeColor="text1"/>
        <w:sz w:val="20"/>
        <w:szCs w:val="20"/>
      </w:rPr>
      <w:t>/201</w:t>
    </w:r>
    <w:r w:rsidR="00E93BCA">
      <w:rPr>
        <w:rFonts w:ascii="Arial" w:hAnsi="Arial" w:cs="Arial"/>
        <w:color w:val="000000" w:themeColor="text1"/>
        <w:sz w:val="20"/>
        <w:szCs w:val="20"/>
      </w:rPr>
      <w:t>8</w:t>
    </w:r>
  </w:p>
  <w:p w14:paraId="0D5FCD75" w14:textId="77777777" w:rsidR="00E55EB0" w:rsidRDefault="00E55E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8F63" w14:textId="77777777" w:rsidR="0046036D" w:rsidRDefault="0046036D">
    <w:pPr>
      <w:pStyle w:val="Nagwek"/>
    </w:pPr>
    <w:r w:rsidRPr="006C7BAA">
      <w:rPr>
        <w:noProof/>
        <w:lang w:eastAsia="pl-PL"/>
      </w:rPr>
      <w:drawing>
        <wp:anchor distT="0" distB="0" distL="114300" distR="114300" simplePos="0" relativeHeight="251658240" behindDoc="0" locked="0" layoutInCell="1" allowOverlap="1" wp14:anchorId="05EC21D3" wp14:editId="4EDA4C0E">
          <wp:simplePos x="0" y="0"/>
          <wp:positionH relativeFrom="column">
            <wp:posOffset>3757930</wp:posOffset>
          </wp:positionH>
          <wp:positionV relativeFrom="paragraph">
            <wp:posOffset>-112395</wp:posOffset>
          </wp:positionV>
          <wp:extent cx="2076450" cy="847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anchor>
      </w:drawing>
    </w:r>
    <w:r>
      <w:rPr>
        <w:noProof/>
        <w:lang w:eastAsia="pl-PL"/>
      </w:rPr>
      <w:drawing>
        <wp:inline distT="0" distB="0" distL="0" distR="0" wp14:anchorId="27A49BF7" wp14:editId="71001544">
          <wp:extent cx="1409700" cy="742950"/>
          <wp:effectExtent l="0" t="0" r="0" b="0"/>
          <wp:docPr id="1" name="Obraz 1" descr="mir_LOGO_instytutKOLO_POZYTYW_PL_bez_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_LOGO_instytutKOLO_POZYTYW_PL_bez_t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1" w15:restartNumberingAfterBreak="0">
    <w:nsid w:val="0F1A0772"/>
    <w:multiLevelType w:val="multilevel"/>
    <w:tmpl w:val="8138A26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982294"/>
    <w:multiLevelType w:val="hybridMultilevel"/>
    <w:tmpl w:val="5E36B22C"/>
    <w:lvl w:ilvl="0" w:tplc="B9080AF6">
      <w:start w:val="1"/>
      <w:numFmt w:val="decimal"/>
      <w:lvlText w:val="%1)"/>
      <w:lvlJc w:val="left"/>
      <w:pPr>
        <w:ind w:left="1095" w:hanging="360"/>
      </w:pPr>
      <w:rPr>
        <w:rFonts w:hint="default"/>
        <w:color w:val="auto"/>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 w15:restartNumberingAfterBreak="0">
    <w:nsid w:val="249C1D8D"/>
    <w:multiLevelType w:val="hybridMultilevel"/>
    <w:tmpl w:val="D8466E7E"/>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853A35"/>
    <w:multiLevelType w:val="multilevel"/>
    <w:tmpl w:val="8B4C51A8"/>
    <w:lvl w:ilvl="0">
      <w:start w:val="1"/>
      <w:numFmt w:val="lowerLetter"/>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15:restartNumberingAfterBreak="0">
    <w:nsid w:val="37C2567B"/>
    <w:multiLevelType w:val="multilevel"/>
    <w:tmpl w:val="BB9A9B5E"/>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3B7A03E1"/>
    <w:multiLevelType w:val="hybridMultilevel"/>
    <w:tmpl w:val="DF928A48"/>
    <w:lvl w:ilvl="0" w:tplc="932C6F76">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F166FA8"/>
    <w:multiLevelType w:val="hybridMultilevel"/>
    <w:tmpl w:val="2D847FA6"/>
    <w:lvl w:ilvl="0" w:tplc="A6E88B1E">
      <w:start w:val="1"/>
      <w:numFmt w:val="decimal"/>
      <w:lvlText w:val="%1."/>
      <w:lvlJc w:val="left"/>
      <w:pPr>
        <w:tabs>
          <w:tab w:val="num" w:pos="717"/>
        </w:tabs>
        <w:ind w:left="717" w:hanging="360"/>
      </w:pPr>
      <w:rPr>
        <w:rFonts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15:restartNumberingAfterBreak="0">
    <w:nsid w:val="4C3A00D4"/>
    <w:multiLevelType w:val="hybridMultilevel"/>
    <w:tmpl w:val="C42074DA"/>
    <w:lvl w:ilvl="0" w:tplc="3CA01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693875"/>
    <w:multiLevelType w:val="hybridMultilevel"/>
    <w:tmpl w:val="219CC9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36E6FF0"/>
    <w:multiLevelType w:val="multilevel"/>
    <w:tmpl w:val="0E3C8E96"/>
    <w:lvl w:ilvl="0">
      <w:start w:val="1"/>
      <w:numFmt w:val="decimal"/>
      <w:lvlText w:val="%1."/>
      <w:lvlJc w:val="left"/>
      <w:pPr>
        <w:tabs>
          <w:tab w:val="num" w:pos="360"/>
        </w:tabs>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8F02653"/>
    <w:multiLevelType w:val="hybridMultilevel"/>
    <w:tmpl w:val="374A6024"/>
    <w:lvl w:ilvl="0" w:tplc="6B449148">
      <w:start w:val="1"/>
      <w:numFmt w:val="upperRoman"/>
      <w:lvlText w:val="%1."/>
      <w:lvlJc w:val="right"/>
      <w:pPr>
        <w:ind w:left="360" w:hanging="360"/>
      </w:pPr>
      <w:rPr>
        <w:b/>
        <w:color w:val="auto"/>
      </w:rPr>
    </w:lvl>
    <w:lvl w:ilvl="1" w:tplc="0415000F">
      <w:start w:val="1"/>
      <w:numFmt w:val="decimal"/>
      <w:lvlText w:val="%2."/>
      <w:lvlJc w:val="left"/>
      <w:pPr>
        <w:ind w:left="1080" w:hanging="360"/>
      </w:pPr>
    </w:lvl>
    <w:lvl w:ilvl="2" w:tplc="A0FA396A">
      <w:numFmt w:val="bullet"/>
      <w:lvlText w:val=""/>
      <w:lvlJc w:val="left"/>
      <w:pPr>
        <w:ind w:left="1980" w:hanging="360"/>
      </w:pPr>
      <w:rPr>
        <w:rFonts w:ascii="Symbol" w:eastAsia="Times New Roman" w:hAnsi="Symbol" w:cs="Arial"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CB661E"/>
    <w:multiLevelType w:val="hybridMultilevel"/>
    <w:tmpl w:val="B4E2DAE6"/>
    <w:lvl w:ilvl="0" w:tplc="3FF60C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B6FFD"/>
    <w:multiLevelType w:val="multilevel"/>
    <w:tmpl w:val="D77A0EC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A064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6" w15:restartNumberingAfterBreak="0">
    <w:nsid w:val="63916D23"/>
    <w:multiLevelType w:val="hybridMultilevel"/>
    <w:tmpl w:val="4CD4DF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D3380D"/>
    <w:multiLevelType w:val="hybridMultilevel"/>
    <w:tmpl w:val="0324B584"/>
    <w:lvl w:ilvl="0" w:tplc="ED58D9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B87D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8219AF"/>
    <w:multiLevelType w:val="hybridMultilevel"/>
    <w:tmpl w:val="948E9F6A"/>
    <w:lvl w:ilvl="0" w:tplc="24C63158">
      <w:start w:val="1"/>
      <w:numFmt w:val="decimal"/>
      <w:lvlText w:val="%1."/>
      <w:lvlJc w:val="left"/>
      <w:pPr>
        <w:ind w:left="720" w:hanging="360"/>
      </w:pPr>
      <w:rPr>
        <w:rFonts w:ascii="Arial" w:hAnsi="Arial" w:cs="Arial"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6B7D07"/>
    <w:multiLevelType w:val="hybridMultilevel"/>
    <w:tmpl w:val="B0705E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3DF7CF6"/>
    <w:multiLevelType w:val="multilevel"/>
    <w:tmpl w:val="AA96EFA2"/>
    <w:lvl w:ilvl="0">
      <w:start w:val="1"/>
      <w:numFmt w:val="decimal"/>
      <w:lvlText w:val="%1."/>
      <w:lvlJc w:val="left"/>
      <w:pPr>
        <w:ind w:left="720" w:hanging="360"/>
      </w:pPr>
      <w:rPr>
        <w:rFonts w:ascii="Arial" w:hAnsi="Arial" w:cs="Arial" w:hint="default"/>
        <w:b/>
        <w:i w:val="0"/>
        <w:color w:val="auto"/>
      </w:rPr>
    </w:lvl>
    <w:lvl w:ilvl="1">
      <w:start w:val="1"/>
      <w:numFmt w:val="decimal"/>
      <w:isLgl/>
      <w:lvlText w:val="%1.%2."/>
      <w:lvlJc w:val="left"/>
      <w:pPr>
        <w:ind w:left="840" w:hanging="48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2" w15:restartNumberingAfterBreak="0">
    <w:nsid w:val="75A51840"/>
    <w:multiLevelType w:val="hybridMultilevel"/>
    <w:tmpl w:val="303A6910"/>
    <w:lvl w:ilvl="0" w:tplc="466E5B24">
      <w:start w:val="1"/>
      <w:numFmt w:val="decimal"/>
      <w:lvlText w:val="%1."/>
      <w:lvlJc w:val="left"/>
      <w:pPr>
        <w:ind w:left="711" w:hanging="360"/>
      </w:pPr>
      <w:rPr>
        <w:b/>
        <w:color w:val="auto"/>
      </w:rPr>
    </w:lvl>
    <w:lvl w:ilvl="1" w:tplc="04150019">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3"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B33156D"/>
    <w:multiLevelType w:val="hybridMultilevel"/>
    <w:tmpl w:val="7BB07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00615"/>
    <w:multiLevelType w:val="multilevel"/>
    <w:tmpl w:val="D77A0EC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1"/>
  </w:num>
  <w:num w:numId="3">
    <w:abstractNumId w:val="7"/>
  </w:num>
  <w:num w:numId="4">
    <w:abstractNumId w:val="1"/>
  </w:num>
  <w:num w:numId="5">
    <w:abstractNumId w:val="21"/>
  </w:num>
  <w:num w:numId="6">
    <w:abstractNumId w:val="8"/>
  </w:num>
  <w:num w:numId="7">
    <w:abstractNumId w:val="12"/>
  </w:num>
  <w:num w:numId="8">
    <w:abstractNumId w:val="3"/>
  </w:num>
  <w:num w:numId="9">
    <w:abstractNumId w:val="17"/>
  </w:num>
  <w:num w:numId="10">
    <w:abstractNumId w:val="6"/>
  </w:num>
  <w:num w:numId="11">
    <w:abstractNumId w:val="19"/>
  </w:num>
  <w:num w:numId="12">
    <w:abstractNumId w:val="22"/>
  </w:num>
  <w:num w:numId="13">
    <w:abstractNumId w:val="2"/>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24"/>
  </w:num>
  <w:num w:numId="23">
    <w:abstractNumId w:val="9"/>
  </w:num>
  <w:num w:numId="24">
    <w:abstractNumId w:val="20"/>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DB"/>
    <w:rsid w:val="00004163"/>
    <w:rsid w:val="000044C5"/>
    <w:rsid w:val="0002430A"/>
    <w:rsid w:val="000245E0"/>
    <w:rsid w:val="000246C2"/>
    <w:rsid w:val="0003427D"/>
    <w:rsid w:val="000835AB"/>
    <w:rsid w:val="000D10C1"/>
    <w:rsid w:val="000D660A"/>
    <w:rsid w:val="000E6244"/>
    <w:rsid w:val="000E704B"/>
    <w:rsid w:val="000F2730"/>
    <w:rsid w:val="00107F59"/>
    <w:rsid w:val="001246D1"/>
    <w:rsid w:val="00127834"/>
    <w:rsid w:val="00154245"/>
    <w:rsid w:val="00163F97"/>
    <w:rsid w:val="00166948"/>
    <w:rsid w:val="00174F7B"/>
    <w:rsid w:val="00177121"/>
    <w:rsid w:val="00182F60"/>
    <w:rsid w:val="00187949"/>
    <w:rsid w:val="001906F1"/>
    <w:rsid w:val="001923BC"/>
    <w:rsid w:val="00192B6B"/>
    <w:rsid w:val="001A166F"/>
    <w:rsid w:val="001A1901"/>
    <w:rsid w:val="001A4FD6"/>
    <w:rsid w:val="001A51F3"/>
    <w:rsid w:val="001A750E"/>
    <w:rsid w:val="001A7779"/>
    <w:rsid w:val="001B634B"/>
    <w:rsid w:val="001B64B5"/>
    <w:rsid w:val="001B7003"/>
    <w:rsid w:val="001D637C"/>
    <w:rsid w:val="001E1AC1"/>
    <w:rsid w:val="001E3B7D"/>
    <w:rsid w:val="001F081E"/>
    <w:rsid w:val="001F572B"/>
    <w:rsid w:val="00207341"/>
    <w:rsid w:val="00207475"/>
    <w:rsid w:val="0021336F"/>
    <w:rsid w:val="00227BBB"/>
    <w:rsid w:val="00230E01"/>
    <w:rsid w:val="00233FE6"/>
    <w:rsid w:val="00244AEB"/>
    <w:rsid w:val="00261490"/>
    <w:rsid w:val="00261FE4"/>
    <w:rsid w:val="00262A93"/>
    <w:rsid w:val="00264FEF"/>
    <w:rsid w:val="002807FE"/>
    <w:rsid w:val="00280DCD"/>
    <w:rsid w:val="00281939"/>
    <w:rsid w:val="00284D6C"/>
    <w:rsid w:val="00287081"/>
    <w:rsid w:val="00293986"/>
    <w:rsid w:val="002939D4"/>
    <w:rsid w:val="002A321A"/>
    <w:rsid w:val="002B401C"/>
    <w:rsid w:val="002B63F6"/>
    <w:rsid w:val="002C1731"/>
    <w:rsid w:val="002C1EC8"/>
    <w:rsid w:val="002C3038"/>
    <w:rsid w:val="002C40BB"/>
    <w:rsid w:val="002C479F"/>
    <w:rsid w:val="002D2DBD"/>
    <w:rsid w:val="002D61DA"/>
    <w:rsid w:val="002D7742"/>
    <w:rsid w:val="002E1709"/>
    <w:rsid w:val="002E6FE3"/>
    <w:rsid w:val="002F3050"/>
    <w:rsid w:val="00302A17"/>
    <w:rsid w:val="00303E02"/>
    <w:rsid w:val="00307782"/>
    <w:rsid w:val="003125F5"/>
    <w:rsid w:val="00325F3B"/>
    <w:rsid w:val="00326B00"/>
    <w:rsid w:val="00330451"/>
    <w:rsid w:val="00341AF1"/>
    <w:rsid w:val="0034396A"/>
    <w:rsid w:val="00343D51"/>
    <w:rsid w:val="003475D3"/>
    <w:rsid w:val="003560CA"/>
    <w:rsid w:val="00356EE1"/>
    <w:rsid w:val="00373783"/>
    <w:rsid w:val="00375C87"/>
    <w:rsid w:val="003A2850"/>
    <w:rsid w:val="003A6218"/>
    <w:rsid w:val="003A790C"/>
    <w:rsid w:val="003B0EAE"/>
    <w:rsid w:val="003B113E"/>
    <w:rsid w:val="003C270F"/>
    <w:rsid w:val="003C2C73"/>
    <w:rsid w:val="003D5960"/>
    <w:rsid w:val="003E2A00"/>
    <w:rsid w:val="003F5FC5"/>
    <w:rsid w:val="003F774C"/>
    <w:rsid w:val="004066C6"/>
    <w:rsid w:val="00406F1E"/>
    <w:rsid w:val="004100D2"/>
    <w:rsid w:val="00416B91"/>
    <w:rsid w:val="004200F0"/>
    <w:rsid w:val="004217C6"/>
    <w:rsid w:val="004238D0"/>
    <w:rsid w:val="00436793"/>
    <w:rsid w:val="004450F5"/>
    <w:rsid w:val="00450AAD"/>
    <w:rsid w:val="0045181C"/>
    <w:rsid w:val="00457E38"/>
    <w:rsid w:val="0046036D"/>
    <w:rsid w:val="00462BB3"/>
    <w:rsid w:val="00464F5F"/>
    <w:rsid w:val="00472082"/>
    <w:rsid w:val="00472FD2"/>
    <w:rsid w:val="00474E53"/>
    <w:rsid w:val="00477EA2"/>
    <w:rsid w:val="00482334"/>
    <w:rsid w:val="00495B12"/>
    <w:rsid w:val="004A105E"/>
    <w:rsid w:val="004A4201"/>
    <w:rsid w:val="004A5733"/>
    <w:rsid w:val="004B01F6"/>
    <w:rsid w:val="004B22A7"/>
    <w:rsid w:val="004B4BC0"/>
    <w:rsid w:val="004B7DAC"/>
    <w:rsid w:val="004C03BE"/>
    <w:rsid w:val="004D25B5"/>
    <w:rsid w:val="004D3BF1"/>
    <w:rsid w:val="004E6222"/>
    <w:rsid w:val="004E6EDC"/>
    <w:rsid w:val="004F7931"/>
    <w:rsid w:val="00505F4A"/>
    <w:rsid w:val="0051388B"/>
    <w:rsid w:val="0051469D"/>
    <w:rsid w:val="00534D66"/>
    <w:rsid w:val="00542FEE"/>
    <w:rsid w:val="005461DC"/>
    <w:rsid w:val="0055153D"/>
    <w:rsid w:val="005560C9"/>
    <w:rsid w:val="0056308F"/>
    <w:rsid w:val="00567959"/>
    <w:rsid w:val="00576421"/>
    <w:rsid w:val="005779C5"/>
    <w:rsid w:val="005829EE"/>
    <w:rsid w:val="0058545D"/>
    <w:rsid w:val="00585661"/>
    <w:rsid w:val="00590D55"/>
    <w:rsid w:val="005A35D9"/>
    <w:rsid w:val="005A3994"/>
    <w:rsid w:val="005B40E2"/>
    <w:rsid w:val="005C0BDB"/>
    <w:rsid w:val="005C6AC7"/>
    <w:rsid w:val="005D07E2"/>
    <w:rsid w:val="005D1C42"/>
    <w:rsid w:val="005E1298"/>
    <w:rsid w:val="005E7E3F"/>
    <w:rsid w:val="005F0C5C"/>
    <w:rsid w:val="005F3A03"/>
    <w:rsid w:val="005F3B30"/>
    <w:rsid w:val="00601754"/>
    <w:rsid w:val="00602D7C"/>
    <w:rsid w:val="00604FB2"/>
    <w:rsid w:val="0060655F"/>
    <w:rsid w:val="00611747"/>
    <w:rsid w:val="0064204A"/>
    <w:rsid w:val="00647A06"/>
    <w:rsid w:val="0065344C"/>
    <w:rsid w:val="006545DB"/>
    <w:rsid w:val="00661012"/>
    <w:rsid w:val="00677886"/>
    <w:rsid w:val="00683CB3"/>
    <w:rsid w:val="006846F9"/>
    <w:rsid w:val="006A47CB"/>
    <w:rsid w:val="006A777A"/>
    <w:rsid w:val="006B4D14"/>
    <w:rsid w:val="006B5CB6"/>
    <w:rsid w:val="006C0A10"/>
    <w:rsid w:val="006C312A"/>
    <w:rsid w:val="006D118B"/>
    <w:rsid w:val="006D4EB0"/>
    <w:rsid w:val="006D70CD"/>
    <w:rsid w:val="006F29C4"/>
    <w:rsid w:val="006F5FD6"/>
    <w:rsid w:val="006F7E80"/>
    <w:rsid w:val="00706129"/>
    <w:rsid w:val="00712C44"/>
    <w:rsid w:val="00720B7E"/>
    <w:rsid w:val="007307E7"/>
    <w:rsid w:val="00731861"/>
    <w:rsid w:val="007416C5"/>
    <w:rsid w:val="0074299C"/>
    <w:rsid w:val="007663B5"/>
    <w:rsid w:val="00775B38"/>
    <w:rsid w:val="00783013"/>
    <w:rsid w:val="00784C7A"/>
    <w:rsid w:val="0078530F"/>
    <w:rsid w:val="00790DD8"/>
    <w:rsid w:val="00790DF2"/>
    <w:rsid w:val="00796A0D"/>
    <w:rsid w:val="007B0309"/>
    <w:rsid w:val="007B1B48"/>
    <w:rsid w:val="007C688C"/>
    <w:rsid w:val="007C7A32"/>
    <w:rsid w:val="007D01FB"/>
    <w:rsid w:val="007D38E7"/>
    <w:rsid w:val="007D75CD"/>
    <w:rsid w:val="007E10A6"/>
    <w:rsid w:val="007E571A"/>
    <w:rsid w:val="007E6F40"/>
    <w:rsid w:val="007F0AA7"/>
    <w:rsid w:val="007F572C"/>
    <w:rsid w:val="007F5C4E"/>
    <w:rsid w:val="008005BE"/>
    <w:rsid w:val="008201F2"/>
    <w:rsid w:val="00823157"/>
    <w:rsid w:val="008323E0"/>
    <w:rsid w:val="00834D4E"/>
    <w:rsid w:val="00837356"/>
    <w:rsid w:val="00850A8A"/>
    <w:rsid w:val="00853F8A"/>
    <w:rsid w:val="00862AC2"/>
    <w:rsid w:val="00863FC8"/>
    <w:rsid w:val="00867E7C"/>
    <w:rsid w:val="00872539"/>
    <w:rsid w:val="00877BDB"/>
    <w:rsid w:val="00886C7C"/>
    <w:rsid w:val="008879AD"/>
    <w:rsid w:val="008903D4"/>
    <w:rsid w:val="00894263"/>
    <w:rsid w:val="008A5BDA"/>
    <w:rsid w:val="008B1AA2"/>
    <w:rsid w:val="008C5A9D"/>
    <w:rsid w:val="008D10CB"/>
    <w:rsid w:val="008D2618"/>
    <w:rsid w:val="008D2C54"/>
    <w:rsid w:val="008E1B65"/>
    <w:rsid w:val="008F0BA6"/>
    <w:rsid w:val="008F30AC"/>
    <w:rsid w:val="0090257A"/>
    <w:rsid w:val="00905393"/>
    <w:rsid w:val="009071DF"/>
    <w:rsid w:val="00910860"/>
    <w:rsid w:val="00910BC2"/>
    <w:rsid w:val="0091412B"/>
    <w:rsid w:val="0091417E"/>
    <w:rsid w:val="00916B3D"/>
    <w:rsid w:val="00920CB8"/>
    <w:rsid w:val="00920E67"/>
    <w:rsid w:val="00921F12"/>
    <w:rsid w:val="00924486"/>
    <w:rsid w:val="00925FAE"/>
    <w:rsid w:val="0092740A"/>
    <w:rsid w:val="00933D17"/>
    <w:rsid w:val="00940A42"/>
    <w:rsid w:val="00951BEF"/>
    <w:rsid w:val="009555B0"/>
    <w:rsid w:val="00985C3B"/>
    <w:rsid w:val="00985FBB"/>
    <w:rsid w:val="009A14D0"/>
    <w:rsid w:val="009A612F"/>
    <w:rsid w:val="009B3991"/>
    <w:rsid w:val="009C51A5"/>
    <w:rsid w:val="009D1968"/>
    <w:rsid w:val="009D28A8"/>
    <w:rsid w:val="009D46B1"/>
    <w:rsid w:val="009D49D3"/>
    <w:rsid w:val="009E2B8D"/>
    <w:rsid w:val="009F3FFF"/>
    <w:rsid w:val="00A039E7"/>
    <w:rsid w:val="00A12058"/>
    <w:rsid w:val="00A15831"/>
    <w:rsid w:val="00A25410"/>
    <w:rsid w:val="00A26BCA"/>
    <w:rsid w:val="00A41F5D"/>
    <w:rsid w:val="00A45F19"/>
    <w:rsid w:val="00A503B0"/>
    <w:rsid w:val="00A56D05"/>
    <w:rsid w:val="00A56EFE"/>
    <w:rsid w:val="00A80FCA"/>
    <w:rsid w:val="00A93E7E"/>
    <w:rsid w:val="00A94858"/>
    <w:rsid w:val="00A95A58"/>
    <w:rsid w:val="00AA4685"/>
    <w:rsid w:val="00AC538F"/>
    <w:rsid w:val="00AD2371"/>
    <w:rsid w:val="00AD3392"/>
    <w:rsid w:val="00AE1776"/>
    <w:rsid w:val="00AE2876"/>
    <w:rsid w:val="00AF1219"/>
    <w:rsid w:val="00AF51EF"/>
    <w:rsid w:val="00AF7E7B"/>
    <w:rsid w:val="00B253F5"/>
    <w:rsid w:val="00B317CC"/>
    <w:rsid w:val="00B319D0"/>
    <w:rsid w:val="00B33D1B"/>
    <w:rsid w:val="00B37281"/>
    <w:rsid w:val="00B6330B"/>
    <w:rsid w:val="00B67390"/>
    <w:rsid w:val="00B747E3"/>
    <w:rsid w:val="00B77337"/>
    <w:rsid w:val="00B85F74"/>
    <w:rsid w:val="00B91BD0"/>
    <w:rsid w:val="00BA25F3"/>
    <w:rsid w:val="00BA28E9"/>
    <w:rsid w:val="00BA2FC6"/>
    <w:rsid w:val="00BB0AC5"/>
    <w:rsid w:val="00BB0B93"/>
    <w:rsid w:val="00BC5B55"/>
    <w:rsid w:val="00BD5D54"/>
    <w:rsid w:val="00BD7829"/>
    <w:rsid w:val="00BE433D"/>
    <w:rsid w:val="00BE5499"/>
    <w:rsid w:val="00BF1242"/>
    <w:rsid w:val="00BF3AA6"/>
    <w:rsid w:val="00C12802"/>
    <w:rsid w:val="00C14763"/>
    <w:rsid w:val="00C1763B"/>
    <w:rsid w:val="00C32641"/>
    <w:rsid w:val="00C32833"/>
    <w:rsid w:val="00C37923"/>
    <w:rsid w:val="00C42D36"/>
    <w:rsid w:val="00C442E5"/>
    <w:rsid w:val="00C563BC"/>
    <w:rsid w:val="00C576E4"/>
    <w:rsid w:val="00C64862"/>
    <w:rsid w:val="00C6491E"/>
    <w:rsid w:val="00C64EA9"/>
    <w:rsid w:val="00C673A2"/>
    <w:rsid w:val="00C74CA2"/>
    <w:rsid w:val="00C90500"/>
    <w:rsid w:val="00C93986"/>
    <w:rsid w:val="00C97EA6"/>
    <w:rsid w:val="00CA1E37"/>
    <w:rsid w:val="00CA69EB"/>
    <w:rsid w:val="00CB1946"/>
    <w:rsid w:val="00CC0FFF"/>
    <w:rsid w:val="00CD1775"/>
    <w:rsid w:val="00CD38ED"/>
    <w:rsid w:val="00CD47C4"/>
    <w:rsid w:val="00CD7093"/>
    <w:rsid w:val="00CD7CEE"/>
    <w:rsid w:val="00CE1C42"/>
    <w:rsid w:val="00CE73A9"/>
    <w:rsid w:val="00D146B1"/>
    <w:rsid w:val="00D52761"/>
    <w:rsid w:val="00D53D52"/>
    <w:rsid w:val="00D57CA6"/>
    <w:rsid w:val="00D65AAC"/>
    <w:rsid w:val="00D83092"/>
    <w:rsid w:val="00D83D28"/>
    <w:rsid w:val="00DD2672"/>
    <w:rsid w:val="00DD7364"/>
    <w:rsid w:val="00DF0C24"/>
    <w:rsid w:val="00DF3CE4"/>
    <w:rsid w:val="00DF59CE"/>
    <w:rsid w:val="00DF61E7"/>
    <w:rsid w:val="00DF761C"/>
    <w:rsid w:val="00DF7814"/>
    <w:rsid w:val="00E015F8"/>
    <w:rsid w:val="00E01B62"/>
    <w:rsid w:val="00E06244"/>
    <w:rsid w:val="00E149CA"/>
    <w:rsid w:val="00E16193"/>
    <w:rsid w:val="00E21566"/>
    <w:rsid w:val="00E34D7F"/>
    <w:rsid w:val="00E47430"/>
    <w:rsid w:val="00E4764F"/>
    <w:rsid w:val="00E55EB0"/>
    <w:rsid w:val="00E641B8"/>
    <w:rsid w:val="00E66146"/>
    <w:rsid w:val="00E72D88"/>
    <w:rsid w:val="00E854B4"/>
    <w:rsid w:val="00E86A91"/>
    <w:rsid w:val="00E93591"/>
    <w:rsid w:val="00E93BCA"/>
    <w:rsid w:val="00E94375"/>
    <w:rsid w:val="00EB03D7"/>
    <w:rsid w:val="00EB50C7"/>
    <w:rsid w:val="00EC244A"/>
    <w:rsid w:val="00EC2ACB"/>
    <w:rsid w:val="00EC3EC5"/>
    <w:rsid w:val="00EC7165"/>
    <w:rsid w:val="00ED0CBF"/>
    <w:rsid w:val="00ED29CD"/>
    <w:rsid w:val="00ED669B"/>
    <w:rsid w:val="00EE07B9"/>
    <w:rsid w:val="00EE3AAE"/>
    <w:rsid w:val="00EE3D54"/>
    <w:rsid w:val="00F0321E"/>
    <w:rsid w:val="00F1355B"/>
    <w:rsid w:val="00F32F3C"/>
    <w:rsid w:val="00F46040"/>
    <w:rsid w:val="00F46D3F"/>
    <w:rsid w:val="00F50998"/>
    <w:rsid w:val="00F53B6B"/>
    <w:rsid w:val="00F55535"/>
    <w:rsid w:val="00F645F2"/>
    <w:rsid w:val="00F741C6"/>
    <w:rsid w:val="00F74631"/>
    <w:rsid w:val="00F75AA2"/>
    <w:rsid w:val="00F83D4A"/>
    <w:rsid w:val="00F953A2"/>
    <w:rsid w:val="00F9653C"/>
    <w:rsid w:val="00FA2836"/>
    <w:rsid w:val="00FA52EC"/>
    <w:rsid w:val="00FA78B0"/>
    <w:rsid w:val="00FB248A"/>
    <w:rsid w:val="00FB2B52"/>
    <w:rsid w:val="00FC467D"/>
    <w:rsid w:val="00FC52B9"/>
    <w:rsid w:val="00FC66C9"/>
    <w:rsid w:val="00FC6F9C"/>
    <w:rsid w:val="00FD2D96"/>
    <w:rsid w:val="00FE0CA0"/>
    <w:rsid w:val="00FE0D22"/>
    <w:rsid w:val="00FE20BF"/>
    <w:rsid w:val="00FE2836"/>
    <w:rsid w:val="00FF6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09A4BF"/>
  <w15:docId w15:val="{49A014BF-B17F-49B2-8300-F40435C2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84C7A"/>
    <w:pPr>
      <w:keepNext/>
      <w:spacing w:after="0" w:line="240" w:lineRule="auto"/>
      <w:jc w:val="center"/>
      <w:outlineLvl w:val="0"/>
    </w:pPr>
    <w:rPr>
      <w:rFonts w:ascii="Tahoma" w:eastAsia="Times New Roman" w:hAnsi="Tahoma" w:cs="Tahoma"/>
      <w:i/>
      <w:iCs/>
      <w:sz w:val="24"/>
      <w:szCs w:val="24"/>
      <w:lang w:eastAsia="pl-PL"/>
    </w:rPr>
  </w:style>
  <w:style w:type="paragraph" w:styleId="Nagwek2">
    <w:name w:val="heading 2"/>
    <w:basedOn w:val="Normalny"/>
    <w:next w:val="Normalny"/>
    <w:link w:val="Nagwek2Znak"/>
    <w:qFormat/>
    <w:rsid w:val="00784C7A"/>
    <w:pPr>
      <w:keepNext/>
      <w:spacing w:after="0" w:line="240" w:lineRule="auto"/>
      <w:outlineLvl w:val="1"/>
    </w:pPr>
    <w:rPr>
      <w:rFonts w:ascii="Verdana" w:eastAsia="Times New Roman" w:hAnsi="Verdana" w:cs="Times New Roman"/>
      <w:b/>
      <w:bCs/>
      <w:sz w:val="28"/>
      <w:szCs w:val="24"/>
      <w:lang w:eastAsia="pl-PL"/>
    </w:rPr>
  </w:style>
  <w:style w:type="paragraph" w:styleId="Nagwek4">
    <w:name w:val="heading 4"/>
    <w:basedOn w:val="Normalny"/>
    <w:next w:val="Normalny"/>
    <w:link w:val="Nagwek4Znak"/>
    <w:semiHidden/>
    <w:unhideWhenUsed/>
    <w:qFormat/>
    <w:rsid w:val="00784C7A"/>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basedOn w:val="Normalny"/>
    <w:next w:val="Normalny"/>
    <w:link w:val="Nagwek6Znak"/>
    <w:semiHidden/>
    <w:unhideWhenUsed/>
    <w:qFormat/>
    <w:rsid w:val="00784C7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qFormat/>
    <w:rsid w:val="00784C7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784C7A"/>
    <w:pPr>
      <w:widowControl w:val="0"/>
      <w:spacing w:before="240" w:after="60" w:line="240" w:lineRule="auto"/>
      <w:outlineLvl w:val="8"/>
    </w:pPr>
    <w:rPr>
      <w:rFonts w:ascii="Arial" w:eastAsia="Times New Roman" w:hAnsi="Arial" w:cs="Arial"/>
      <w:snapToGrid w:val="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45DB"/>
    <w:pPr>
      <w:tabs>
        <w:tab w:val="center" w:pos="4536"/>
        <w:tab w:val="right" w:pos="9072"/>
      </w:tabs>
      <w:spacing w:after="0" w:line="240" w:lineRule="auto"/>
    </w:pPr>
  </w:style>
  <w:style w:type="character" w:customStyle="1" w:styleId="NagwekZnak">
    <w:name w:val="Nagłówek Znak"/>
    <w:basedOn w:val="Domylnaczcionkaakapitu"/>
    <w:link w:val="Nagwek"/>
    <w:rsid w:val="006545DB"/>
  </w:style>
  <w:style w:type="paragraph" w:styleId="Stopka">
    <w:name w:val="footer"/>
    <w:basedOn w:val="Normalny"/>
    <w:link w:val="StopkaZnak"/>
    <w:unhideWhenUsed/>
    <w:rsid w:val="006545DB"/>
    <w:pPr>
      <w:tabs>
        <w:tab w:val="center" w:pos="4536"/>
        <w:tab w:val="right" w:pos="9072"/>
      </w:tabs>
      <w:spacing w:after="0" w:line="240" w:lineRule="auto"/>
    </w:pPr>
  </w:style>
  <w:style w:type="character" w:customStyle="1" w:styleId="StopkaZnak">
    <w:name w:val="Stopka Znak"/>
    <w:basedOn w:val="Domylnaczcionkaakapitu"/>
    <w:link w:val="Stopka"/>
    <w:rsid w:val="006545DB"/>
  </w:style>
  <w:style w:type="character" w:customStyle="1" w:styleId="Nagwek1Znak">
    <w:name w:val="Nagłówek 1 Znak"/>
    <w:basedOn w:val="Domylnaczcionkaakapitu"/>
    <w:link w:val="Nagwek1"/>
    <w:rsid w:val="00784C7A"/>
    <w:rPr>
      <w:rFonts w:ascii="Tahoma" w:eastAsia="Times New Roman" w:hAnsi="Tahoma" w:cs="Tahoma"/>
      <w:i/>
      <w:iCs/>
      <w:sz w:val="24"/>
      <w:szCs w:val="24"/>
      <w:lang w:eastAsia="pl-PL"/>
    </w:rPr>
  </w:style>
  <w:style w:type="character" w:customStyle="1" w:styleId="Nagwek2Znak">
    <w:name w:val="Nagłówek 2 Znak"/>
    <w:basedOn w:val="Domylnaczcionkaakapitu"/>
    <w:link w:val="Nagwek2"/>
    <w:rsid w:val="00784C7A"/>
    <w:rPr>
      <w:rFonts w:ascii="Verdana" w:eastAsia="Times New Roman" w:hAnsi="Verdana" w:cs="Times New Roman"/>
      <w:b/>
      <w:bCs/>
      <w:sz w:val="28"/>
      <w:szCs w:val="24"/>
      <w:lang w:eastAsia="pl-PL"/>
    </w:rPr>
  </w:style>
  <w:style w:type="character" w:customStyle="1" w:styleId="Nagwek4Znak">
    <w:name w:val="Nagłówek 4 Znak"/>
    <w:basedOn w:val="Domylnaczcionkaakapitu"/>
    <w:link w:val="Nagwek4"/>
    <w:semiHidden/>
    <w:rsid w:val="00784C7A"/>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semiHidden/>
    <w:rsid w:val="00784C7A"/>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784C7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784C7A"/>
    <w:rPr>
      <w:rFonts w:ascii="Arial" w:eastAsia="Times New Roman" w:hAnsi="Arial" w:cs="Arial"/>
      <w:snapToGrid w:val="0"/>
      <w:lang w:eastAsia="pl-PL"/>
    </w:rPr>
  </w:style>
  <w:style w:type="paragraph" w:customStyle="1" w:styleId="Standard">
    <w:name w:val="Standard"/>
    <w:rsid w:val="00784C7A"/>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rsid w:val="00784C7A"/>
    <w:rPr>
      <w:color w:val="0000FF"/>
      <w:u w:val="single"/>
    </w:rPr>
  </w:style>
  <w:style w:type="paragraph" w:customStyle="1" w:styleId="spec-n1">
    <w:name w:val="spec-n1"/>
    <w:basedOn w:val="Normalny"/>
    <w:rsid w:val="00784C7A"/>
    <w:pPr>
      <w:widowControl w:val="0"/>
      <w:suppressAutoHyphens/>
      <w:spacing w:before="600" w:after="120" w:line="240" w:lineRule="auto"/>
    </w:pPr>
    <w:rPr>
      <w:rFonts w:ascii="Times New Roman" w:eastAsia="Lucida Sans Unicode" w:hAnsi="Times New Roman" w:cs="Times New Roman"/>
      <w:b/>
      <w:sz w:val="26"/>
      <w:szCs w:val="24"/>
      <w:lang w:eastAsia="pl-PL"/>
    </w:rPr>
  </w:style>
  <w:style w:type="paragraph" w:customStyle="1" w:styleId="Tytu1">
    <w:name w:val="Tytuł 1"/>
    <w:basedOn w:val="Standard"/>
    <w:next w:val="Standard"/>
    <w:rsid w:val="00784C7A"/>
    <w:pPr>
      <w:keepNext/>
      <w:tabs>
        <w:tab w:val="num" w:pos="720"/>
      </w:tabs>
      <w:ind w:left="720" w:hanging="720"/>
      <w:outlineLvl w:val="0"/>
    </w:pPr>
    <w:rPr>
      <w:b/>
      <w:bCs/>
    </w:rPr>
  </w:style>
  <w:style w:type="paragraph" w:customStyle="1" w:styleId="Default">
    <w:name w:val="Default"/>
    <w:rsid w:val="00784C7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
    <w:name w:val="Znak Znak Znak Znak"/>
    <w:basedOn w:val="Normalny"/>
    <w:rsid w:val="00784C7A"/>
    <w:pPr>
      <w:spacing w:after="0" w:line="240" w:lineRule="auto"/>
    </w:pPr>
    <w:rPr>
      <w:rFonts w:ascii="Times New Roman" w:eastAsia="Times New Roman" w:hAnsi="Times New Roman" w:cs="Times New Roman"/>
      <w:sz w:val="24"/>
      <w:szCs w:val="24"/>
      <w:lang w:eastAsia="pl-PL"/>
    </w:rPr>
  </w:style>
  <w:style w:type="paragraph" w:customStyle="1" w:styleId="Normalny12pt">
    <w:name w:val="Normalny + 12 pt"/>
    <w:aliases w:val="Z lewej:  0 cm,Wysunięcie:  1 cm,Interlinia:  1,5 wiersza......"/>
    <w:basedOn w:val="Normalny"/>
    <w:rsid w:val="00784C7A"/>
    <w:pPr>
      <w:widowControl w:val="0"/>
      <w:shd w:val="clear" w:color="auto" w:fill="FFFFFF"/>
      <w:spacing w:after="0" w:line="36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84C7A"/>
    <w:pPr>
      <w:spacing w:after="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784C7A"/>
    <w:rPr>
      <w:rFonts w:ascii="Tahoma" w:eastAsia="Times New Roman" w:hAnsi="Tahoma" w:cs="Tahoma"/>
      <w:sz w:val="24"/>
      <w:szCs w:val="24"/>
      <w:lang w:eastAsia="pl-PL"/>
    </w:rPr>
  </w:style>
  <w:style w:type="paragraph" w:customStyle="1" w:styleId="western">
    <w:name w:val="western"/>
    <w:basedOn w:val="Normalny"/>
    <w:rsid w:val="00784C7A"/>
    <w:pPr>
      <w:spacing w:before="100" w:beforeAutospacing="1" w:after="0" w:line="240" w:lineRule="auto"/>
      <w:jc w:val="both"/>
    </w:pPr>
    <w:rPr>
      <w:rFonts w:ascii="HG Mincho Light J" w:eastAsia="Times New Roman" w:hAnsi="HG Mincho Light J" w:cs="Times New Roman"/>
      <w:sz w:val="24"/>
      <w:szCs w:val="24"/>
      <w:lang w:eastAsia="pl-PL"/>
    </w:rPr>
  </w:style>
  <w:style w:type="paragraph" w:customStyle="1" w:styleId="Obszartekstu">
    <w:name w:val="Obszar tekstu"/>
    <w:basedOn w:val="Standard"/>
    <w:rsid w:val="00784C7A"/>
    <w:pPr>
      <w:spacing w:after="283"/>
    </w:pPr>
  </w:style>
  <w:style w:type="paragraph" w:styleId="Tekstdymka">
    <w:name w:val="Balloon Text"/>
    <w:basedOn w:val="Normalny"/>
    <w:link w:val="TekstdymkaZnak"/>
    <w:semiHidden/>
    <w:rsid w:val="00784C7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84C7A"/>
    <w:rPr>
      <w:rFonts w:ascii="Tahoma" w:eastAsia="Times New Roman" w:hAnsi="Tahoma" w:cs="Tahoma"/>
      <w:sz w:val="16"/>
      <w:szCs w:val="16"/>
      <w:lang w:eastAsia="pl-PL"/>
    </w:rPr>
  </w:style>
  <w:style w:type="paragraph" w:styleId="Tekstpodstawowywcity">
    <w:name w:val="Body Text Indent"/>
    <w:basedOn w:val="Normalny"/>
    <w:link w:val="TekstpodstawowywcityZnak"/>
    <w:rsid w:val="00784C7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84C7A"/>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784C7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784C7A"/>
    <w:rPr>
      <w:rFonts w:ascii="Times New Roman" w:eastAsia="Times New Roman" w:hAnsi="Times New Roman" w:cs="Times New Roman"/>
      <w:sz w:val="24"/>
      <w:szCs w:val="24"/>
      <w:lang w:eastAsia="ar-SA"/>
    </w:rPr>
  </w:style>
  <w:style w:type="table" w:styleId="Tabela-Siatka">
    <w:name w:val="Table Grid"/>
    <w:basedOn w:val="Standardowy"/>
    <w:rsid w:val="00784C7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84C7A"/>
  </w:style>
  <w:style w:type="paragraph" w:styleId="Tekstpodstawowy2">
    <w:name w:val="Body Text 2"/>
    <w:basedOn w:val="Normalny"/>
    <w:link w:val="Tekstpodstawowy2Znak"/>
    <w:rsid w:val="00784C7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84C7A"/>
    <w:rPr>
      <w:rFonts w:ascii="Times New Roman" w:eastAsia="Times New Roman" w:hAnsi="Times New Roman" w:cs="Times New Roman"/>
      <w:sz w:val="24"/>
      <w:szCs w:val="24"/>
      <w:lang w:eastAsia="pl-PL"/>
    </w:rPr>
  </w:style>
  <w:style w:type="paragraph" w:customStyle="1" w:styleId="Akapitzlist1">
    <w:name w:val="Akapit z listą1"/>
    <w:basedOn w:val="Normalny"/>
    <w:rsid w:val="00784C7A"/>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784C7A"/>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hidden/>
    <w:uiPriority w:val="99"/>
    <w:semiHidden/>
    <w:rsid w:val="00784C7A"/>
    <w:pPr>
      <w:spacing w:after="0" w:line="240" w:lineRule="auto"/>
    </w:pPr>
    <w:rPr>
      <w:rFonts w:ascii="Times New Roman" w:eastAsia="Times New Roman" w:hAnsi="Times New Roman" w:cs="Times New Roman"/>
      <w:sz w:val="24"/>
      <w:szCs w:val="24"/>
      <w:lang w:eastAsia="pl-PL"/>
    </w:rPr>
  </w:style>
  <w:style w:type="paragraph" w:customStyle="1" w:styleId="standard0">
    <w:name w:val="standard"/>
    <w:basedOn w:val="Normalny"/>
    <w:rsid w:val="00784C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2">
    <w:name w:val="Tekst treści (22)_"/>
    <w:rsid w:val="00784C7A"/>
    <w:rPr>
      <w:rFonts w:ascii="Lucida Sans Unicode" w:hAnsi="Lucida Sans Unicode" w:cs="Lucida Sans Unicode"/>
      <w:spacing w:val="-10"/>
      <w:sz w:val="23"/>
      <w:szCs w:val="23"/>
      <w:u w:val="none"/>
    </w:rPr>
  </w:style>
  <w:style w:type="character" w:customStyle="1" w:styleId="Nagwek3311">
    <w:name w:val="Nagłówek #3 (3) + 11"/>
    <w:rsid w:val="00784C7A"/>
    <w:rPr>
      <w:rFonts w:ascii="Palatino Linotype" w:hAnsi="Palatino Linotype" w:cs="Palatino Linotype"/>
      <w:b/>
      <w:bCs/>
      <w:sz w:val="23"/>
      <w:szCs w:val="23"/>
      <w:u w:val="none"/>
    </w:rPr>
  </w:style>
  <w:style w:type="paragraph" w:customStyle="1" w:styleId="Teksttreci220">
    <w:name w:val="Tekst treści (22)"/>
    <w:basedOn w:val="Normalny"/>
    <w:rsid w:val="00784C7A"/>
    <w:pPr>
      <w:widowControl w:val="0"/>
      <w:shd w:val="clear" w:color="auto" w:fill="FFFFFF"/>
      <w:suppressAutoHyphens/>
      <w:spacing w:after="0" w:line="240" w:lineRule="atLeast"/>
      <w:ind w:hanging="1060"/>
    </w:pPr>
    <w:rPr>
      <w:rFonts w:ascii="Lucida Sans Unicode" w:eastAsia="Lucida Sans Unicode" w:hAnsi="Lucida Sans Unicode" w:cs="Lucida Sans Unicode"/>
      <w:spacing w:val="-10"/>
      <w:kern w:val="1"/>
      <w:sz w:val="23"/>
      <w:szCs w:val="23"/>
      <w:lang w:eastAsia="pl-PL"/>
    </w:rPr>
  </w:style>
  <w:style w:type="paragraph" w:customStyle="1" w:styleId="Nagwek33">
    <w:name w:val="Nagłówek #3 (3)"/>
    <w:basedOn w:val="Normalny"/>
    <w:rsid w:val="00784C7A"/>
    <w:pPr>
      <w:widowControl w:val="0"/>
      <w:shd w:val="clear" w:color="auto" w:fill="FFFFFF"/>
      <w:suppressAutoHyphens/>
      <w:spacing w:after="0" w:line="335" w:lineRule="exact"/>
    </w:pPr>
    <w:rPr>
      <w:rFonts w:ascii="Palatino Linotype" w:eastAsia="Lucida Sans Unicode" w:hAnsi="Palatino Linotype" w:cs="Palatino Linotype"/>
      <w:b/>
      <w:bCs/>
      <w:kern w:val="1"/>
      <w:sz w:val="28"/>
      <w:szCs w:val="28"/>
      <w:lang w:eastAsia="pl-PL"/>
    </w:rPr>
  </w:style>
  <w:style w:type="character" w:customStyle="1" w:styleId="FontStyle63">
    <w:name w:val="Font Style63"/>
    <w:rsid w:val="00784C7A"/>
    <w:rPr>
      <w:rFonts w:ascii="Times New Roman" w:hAnsi="Times New Roman" w:cs="Times New Roman"/>
      <w:sz w:val="22"/>
      <w:szCs w:val="22"/>
    </w:rPr>
  </w:style>
  <w:style w:type="character" w:customStyle="1" w:styleId="Nagweklubstopka">
    <w:name w:val="Nagłówek lub stopka"/>
    <w:rsid w:val="00784C7A"/>
    <w:rPr>
      <w:rFonts w:ascii="Palatino Linotype" w:hAnsi="Palatino Linotype" w:cs="Palatino Linotype"/>
      <w:sz w:val="20"/>
      <w:szCs w:val="20"/>
      <w:u w:val="single"/>
    </w:rPr>
  </w:style>
  <w:style w:type="paragraph" w:styleId="NormalnyWeb">
    <w:name w:val="Normal (Web)"/>
    <w:basedOn w:val="Normalny"/>
    <w:uiPriority w:val="99"/>
    <w:rsid w:val="00784C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4">
    <w:name w:val="Tekst treści (24)_"/>
    <w:rsid w:val="00784C7A"/>
    <w:rPr>
      <w:rFonts w:ascii="Lucida Sans Unicode" w:hAnsi="Lucida Sans Unicode" w:cs="Lucida Sans Unicode"/>
      <w:spacing w:val="-10"/>
      <w:sz w:val="21"/>
      <w:szCs w:val="21"/>
      <w:u w:val="none"/>
    </w:rPr>
  </w:style>
  <w:style w:type="character" w:customStyle="1" w:styleId="Teksttreci8">
    <w:name w:val="Tekst treści (8)"/>
    <w:rsid w:val="00784C7A"/>
    <w:rPr>
      <w:rFonts w:ascii="Corbel" w:hAnsi="Corbel" w:cs="Corbel"/>
      <w:spacing w:val="-10"/>
      <w:sz w:val="21"/>
      <w:szCs w:val="21"/>
      <w:u w:val="none"/>
    </w:rPr>
  </w:style>
  <w:style w:type="character" w:styleId="Pogrubienie">
    <w:name w:val="Strong"/>
    <w:qFormat/>
    <w:rsid w:val="00784C7A"/>
    <w:rPr>
      <w:rFonts w:ascii="Trebuchet MS" w:hAnsi="Trebuchet MS" w:cs="Times New Roman"/>
      <w:b/>
      <w:sz w:val="25"/>
      <w:u w:val="none"/>
      <w:effect w:val="none"/>
    </w:rPr>
  </w:style>
  <w:style w:type="paragraph" w:customStyle="1" w:styleId="Nagweklubstopka1">
    <w:name w:val="Nag?ówek lub stopka1"/>
    <w:basedOn w:val="Normalny"/>
    <w:rsid w:val="00784C7A"/>
    <w:pPr>
      <w:widowControl w:val="0"/>
      <w:shd w:val="clear" w:color="auto" w:fill="FFFFFF"/>
      <w:suppressAutoHyphens/>
      <w:overflowPunct w:val="0"/>
      <w:autoSpaceDE w:val="0"/>
      <w:autoSpaceDN w:val="0"/>
      <w:adjustRightInd w:val="0"/>
      <w:spacing w:after="0" w:line="240" w:lineRule="atLeast"/>
    </w:pPr>
    <w:rPr>
      <w:rFonts w:ascii="Palatino Linotype" w:eastAsia="Calibri" w:hAnsi="Palatino Linotype" w:cs="Times New Roman"/>
      <w:color w:val="000000"/>
      <w:kern w:val="2"/>
      <w:sz w:val="20"/>
      <w:szCs w:val="20"/>
      <w:lang w:eastAsia="pl-PL"/>
    </w:rPr>
  </w:style>
  <w:style w:type="paragraph" w:customStyle="1" w:styleId="Teksttreci241">
    <w:name w:val="Tekst tre?ci (24)1"/>
    <w:basedOn w:val="Normalny"/>
    <w:rsid w:val="00784C7A"/>
    <w:pPr>
      <w:widowControl w:val="0"/>
      <w:shd w:val="clear" w:color="auto" w:fill="FFFFFF"/>
      <w:suppressAutoHyphens/>
      <w:overflowPunct w:val="0"/>
      <w:autoSpaceDE w:val="0"/>
      <w:autoSpaceDN w:val="0"/>
      <w:adjustRightInd w:val="0"/>
      <w:spacing w:after="0" w:line="240" w:lineRule="atLeast"/>
      <w:ind w:hanging="660"/>
      <w:jc w:val="both"/>
    </w:pPr>
    <w:rPr>
      <w:rFonts w:ascii="Lucida Sans Unicode" w:eastAsia="Calibri" w:hAnsi="Lucida Sans Unicode" w:cs="Times New Roman"/>
      <w:color w:val="000000"/>
      <w:spacing w:val="-10"/>
      <w:kern w:val="2"/>
      <w:sz w:val="21"/>
      <w:szCs w:val="20"/>
      <w:lang w:eastAsia="pl-PL"/>
    </w:rPr>
  </w:style>
  <w:style w:type="character" w:customStyle="1" w:styleId="WW-Absatz-Standardschriftart11">
    <w:name w:val="WW-Absatz-Standardschriftart11"/>
    <w:rsid w:val="00784C7A"/>
  </w:style>
  <w:style w:type="character" w:customStyle="1" w:styleId="Teksttreci80">
    <w:name w:val="Tekst tre?ci (8)"/>
    <w:rsid w:val="00784C7A"/>
    <w:rPr>
      <w:rFonts w:ascii="Corbel" w:hAnsi="Corbel" w:cs="Times New Roman"/>
      <w:spacing w:val="-10"/>
      <w:sz w:val="21"/>
      <w:u w:val="none"/>
      <w:effect w:val="none"/>
    </w:rPr>
  </w:style>
  <w:style w:type="character" w:customStyle="1" w:styleId="Teksttreci25">
    <w:name w:val="Tekst tre?ci (25)_"/>
    <w:rsid w:val="00784C7A"/>
    <w:rPr>
      <w:rFonts w:ascii="Palatino Linotype" w:hAnsi="Palatino Linotype"/>
      <w:sz w:val="21"/>
      <w:u w:val="none"/>
      <w:effect w:val="none"/>
    </w:rPr>
  </w:style>
  <w:style w:type="character" w:customStyle="1" w:styleId="Teksttreci8PalatinoLinotype">
    <w:name w:val="Tekst tre?ci (8) + Palatino Linotype"/>
    <w:rsid w:val="00784C7A"/>
    <w:rPr>
      <w:rFonts w:ascii="Palatino Linotype" w:hAnsi="Palatino Linotype"/>
      <w:spacing w:val="0"/>
      <w:sz w:val="21"/>
      <w:u w:val="none"/>
      <w:effect w:val="none"/>
    </w:rPr>
  </w:style>
  <w:style w:type="character" w:customStyle="1" w:styleId="Teksttreci2">
    <w:name w:val="Tekst tre?ci (2)"/>
    <w:rsid w:val="00784C7A"/>
    <w:rPr>
      <w:rFonts w:ascii="Palatino Linotype" w:hAnsi="Palatino Linotype" w:cs="Times New Roman"/>
      <w:sz w:val="23"/>
      <w:u w:val="none"/>
      <w:effect w:val="none"/>
    </w:rPr>
  </w:style>
  <w:style w:type="character" w:customStyle="1" w:styleId="Teksttreci240">
    <w:name w:val="Tekst tre?ci (24)_"/>
    <w:rsid w:val="00784C7A"/>
    <w:rPr>
      <w:rFonts w:ascii="Lucida Sans Unicode" w:hAnsi="Lucida Sans Unicode"/>
      <w:spacing w:val="-10"/>
      <w:sz w:val="21"/>
      <w:u w:val="none"/>
      <w:effect w:val="none"/>
    </w:rPr>
  </w:style>
  <w:style w:type="character" w:customStyle="1" w:styleId="Teksttreci82">
    <w:name w:val="Tekst tre?ci (8)2"/>
    <w:rsid w:val="00784C7A"/>
    <w:rPr>
      <w:rFonts w:ascii="Corbel" w:hAnsi="Corbel" w:cs="Times New Roman"/>
      <w:spacing w:val="-10"/>
      <w:sz w:val="21"/>
      <w:u w:val="none"/>
      <w:effect w:val="none"/>
    </w:rPr>
  </w:style>
  <w:style w:type="character" w:customStyle="1" w:styleId="Teksttreci8PalatinoLinotype2">
    <w:name w:val="Tekst tre?ci (8) + Palatino Linotype2"/>
    <w:rsid w:val="00784C7A"/>
    <w:rPr>
      <w:rFonts w:ascii="Palatino Linotype" w:hAnsi="Palatino Linotype"/>
      <w:spacing w:val="0"/>
      <w:sz w:val="17"/>
      <w:u w:val="none"/>
      <w:effect w:val="none"/>
    </w:rPr>
  </w:style>
  <w:style w:type="character" w:customStyle="1" w:styleId="Teksttreci2Odstpy3pt">
    <w:name w:val="Tekst tre?ci (2) + Odst?py 3 pt"/>
    <w:rsid w:val="00784C7A"/>
    <w:rPr>
      <w:rFonts w:ascii="Palatino Linotype" w:hAnsi="Palatino Linotype"/>
      <w:spacing w:val="70"/>
      <w:sz w:val="23"/>
      <w:u w:val="none"/>
      <w:effect w:val="none"/>
    </w:rPr>
  </w:style>
  <w:style w:type="character" w:customStyle="1" w:styleId="Teksttreci21">
    <w:name w:val="Tekst tre?ci (21)_"/>
    <w:rsid w:val="00784C7A"/>
    <w:rPr>
      <w:rFonts w:ascii="Trebuchet MS" w:hAnsi="Trebuchet MS"/>
      <w:b/>
      <w:sz w:val="25"/>
      <w:u w:val="none"/>
      <w:effect w:val="none"/>
    </w:rPr>
  </w:style>
  <w:style w:type="character" w:customStyle="1" w:styleId="Teksttreci21BookmanOldStyle">
    <w:name w:val="Tekst tre?ci (21) + Bookman Old Style"/>
    <w:rsid w:val="00784C7A"/>
    <w:rPr>
      <w:rFonts w:ascii="Bookman Old Style" w:hAnsi="Bookman Old Style"/>
      <w:b/>
      <w:noProof/>
      <w:sz w:val="21"/>
      <w:u w:val="none"/>
      <w:effect w:val="none"/>
    </w:rPr>
  </w:style>
  <w:style w:type="character" w:customStyle="1" w:styleId="WW-Teksttreci21">
    <w:name w:val="WW-Tekst tre?ci (21)_"/>
    <w:rsid w:val="00784C7A"/>
    <w:rPr>
      <w:rFonts w:ascii="Trebuchet MS" w:hAnsi="Trebuchet MS"/>
      <w:b/>
      <w:sz w:val="25"/>
      <w:u w:val="none"/>
      <w:effect w:val="none"/>
    </w:rPr>
  </w:style>
  <w:style w:type="character" w:customStyle="1" w:styleId="WW-Teksttreci21BookmanOldStyle">
    <w:name w:val="WW-Tekst tre?ci (21) + Bookman Old Style"/>
    <w:rsid w:val="00784C7A"/>
    <w:rPr>
      <w:rFonts w:ascii="Bookman Old Style" w:hAnsi="Bookman Old Style"/>
      <w:b/>
      <w:noProof/>
      <w:sz w:val="21"/>
      <w:u w:val="none"/>
      <w:effect w:val="none"/>
    </w:rPr>
  </w:style>
  <w:style w:type="character" w:customStyle="1" w:styleId="WW-Teksttreci8">
    <w:name w:val="WW-Tekst tre?ci (8)"/>
    <w:rsid w:val="00784C7A"/>
    <w:rPr>
      <w:rFonts w:ascii="Corbel" w:hAnsi="Corbel" w:cs="Times New Roman"/>
      <w:spacing w:val="-10"/>
      <w:sz w:val="21"/>
      <w:u w:val="none"/>
      <w:effect w:val="none"/>
    </w:rPr>
  </w:style>
  <w:style w:type="character" w:customStyle="1" w:styleId="Nagwek70">
    <w:name w:val="Nag?ówek #7_"/>
    <w:rsid w:val="00784C7A"/>
    <w:rPr>
      <w:rFonts w:ascii="Corbel" w:hAnsi="Corbel"/>
      <w:spacing w:val="-10"/>
      <w:sz w:val="21"/>
      <w:u w:val="none"/>
      <w:effect w:val="none"/>
    </w:rPr>
  </w:style>
  <w:style w:type="character" w:customStyle="1" w:styleId="Nagwek8">
    <w:name w:val="Nag?ówek #8_"/>
    <w:rsid w:val="00784C7A"/>
    <w:rPr>
      <w:rFonts w:ascii="Palatino Linotype" w:hAnsi="Palatino Linotype"/>
      <w:sz w:val="23"/>
      <w:u w:val="none"/>
      <w:effect w:val="none"/>
    </w:rPr>
  </w:style>
  <w:style w:type="character" w:customStyle="1" w:styleId="Teksttreci29TrebuchetMS">
    <w:name w:val="Tekst tre?ci (29) + Trebuchet MS"/>
    <w:rsid w:val="00784C7A"/>
    <w:rPr>
      <w:rFonts w:ascii="Trebuchet MS" w:hAnsi="Trebuchet MS"/>
      <w:b/>
      <w:spacing w:val="0"/>
      <w:sz w:val="25"/>
      <w:u w:val="none"/>
      <w:effect w:val="none"/>
    </w:rPr>
  </w:style>
  <w:style w:type="character" w:customStyle="1" w:styleId="Teksttreci29">
    <w:name w:val="Tekst tre?ci (29)_"/>
    <w:rsid w:val="00784C7A"/>
    <w:rPr>
      <w:rFonts w:ascii="Segoe UI" w:hAnsi="Segoe UI"/>
      <w:b/>
      <w:spacing w:val="20"/>
      <w:sz w:val="21"/>
      <w:u w:val="none"/>
      <w:effect w:val="none"/>
    </w:rPr>
  </w:style>
  <w:style w:type="character" w:customStyle="1" w:styleId="Nagwek5">
    <w:name w:val="Nag?ówek #5_"/>
    <w:rsid w:val="00784C7A"/>
    <w:rPr>
      <w:rFonts w:ascii="Corbel" w:hAnsi="Corbel"/>
      <w:spacing w:val="-10"/>
      <w:sz w:val="21"/>
      <w:u w:val="none"/>
      <w:effect w:val="none"/>
    </w:rPr>
  </w:style>
  <w:style w:type="character" w:customStyle="1" w:styleId="WW-Teksttreci2">
    <w:name w:val="WW-Tekst tre?ci (2)"/>
    <w:rsid w:val="00784C7A"/>
    <w:rPr>
      <w:rFonts w:ascii="Palatino Linotype" w:hAnsi="Palatino Linotype" w:cs="Times New Roman"/>
      <w:sz w:val="23"/>
      <w:u w:val="none"/>
      <w:effect w:val="none"/>
    </w:rPr>
  </w:style>
  <w:style w:type="character" w:customStyle="1" w:styleId="Nagwek92PalatinoLinotype">
    <w:name w:val="Nag?ówek #9 (2) + Palatino Linotype"/>
    <w:rsid w:val="00784C7A"/>
    <w:rPr>
      <w:rFonts w:ascii="Palatino Linotype" w:hAnsi="Palatino Linotype"/>
      <w:sz w:val="22"/>
      <w:u w:val="none"/>
      <w:effect w:val="none"/>
    </w:rPr>
  </w:style>
  <w:style w:type="character" w:customStyle="1" w:styleId="Nagwek92">
    <w:name w:val="Nag?ówek #9 (2)_"/>
    <w:rsid w:val="00784C7A"/>
    <w:rPr>
      <w:rFonts w:ascii="Corbel" w:hAnsi="Corbel"/>
      <w:u w:val="none"/>
      <w:effect w:val="none"/>
    </w:rPr>
  </w:style>
  <w:style w:type="character" w:customStyle="1" w:styleId="Teksttreci5Odstpy0pt">
    <w:name w:val="Tekst tre?ci (5) + Odst?py 0 pt"/>
    <w:rsid w:val="00784C7A"/>
    <w:rPr>
      <w:rFonts w:ascii="Corbel" w:hAnsi="Corbel"/>
      <w:noProof/>
      <w:spacing w:val="0"/>
      <w:sz w:val="23"/>
      <w:u w:val="none"/>
      <w:effect w:val="none"/>
    </w:rPr>
  </w:style>
  <w:style w:type="character" w:customStyle="1" w:styleId="Nagwek110">
    <w:name w:val="Nag?ówek #1 + 10"/>
    <w:rsid w:val="00784C7A"/>
    <w:rPr>
      <w:rFonts w:ascii="Corbel" w:hAnsi="Corbel"/>
      <w:noProof/>
      <w:spacing w:val="-10"/>
      <w:sz w:val="21"/>
      <w:u w:val="none"/>
      <w:effect w:val="none"/>
    </w:rPr>
  </w:style>
  <w:style w:type="character" w:customStyle="1" w:styleId="Nagwek1Odstpy-1pt">
    <w:name w:val="Nag?ówek #1 + Odst?py -1 pt"/>
    <w:rsid w:val="00784C7A"/>
    <w:rPr>
      <w:rFonts w:ascii="Corbel" w:hAnsi="Corbel"/>
      <w:noProof/>
      <w:spacing w:val="-30"/>
      <w:sz w:val="20"/>
      <w:u w:val="none"/>
      <w:effect w:val="none"/>
    </w:rPr>
  </w:style>
  <w:style w:type="character" w:customStyle="1" w:styleId="Teksttreci16">
    <w:name w:val="Tekst tre?ci (16)"/>
    <w:rsid w:val="00784C7A"/>
    <w:rPr>
      <w:rFonts w:ascii="Corbel" w:hAnsi="Corbel" w:cs="Times New Roman"/>
      <w:noProof/>
      <w:u w:val="none"/>
      <w:effect w:val="none"/>
    </w:rPr>
  </w:style>
  <w:style w:type="character" w:customStyle="1" w:styleId="WW-Teksttreci25">
    <w:name w:val="WW-Tekst tre?ci (25)_"/>
    <w:rsid w:val="00784C7A"/>
    <w:rPr>
      <w:rFonts w:ascii="Palatino Linotype" w:hAnsi="Palatino Linotype"/>
      <w:sz w:val="21"/>
      <w:u w:val="none"/>
      <w:effect w:val="none"/>
    </w:rPr>
  </w:style>
  <w:style w:type="character" w:customStyle="1" w:styleId="Teksttreci30TrebuchetMS">
    <w:name w:val="Tekst tre?ci (30) + Trebuchet MS"/>
    <w:rsid w:val="00784C7A"/>
    <w:rPr>
      <w:rFonts w:ascii="Trebuchet MS" w:hAnsi="Trebuchet MS"/>
      <w:b/>
      <w:spacing w:val="0"/>
      <w:sz w:val="25"/>
      <w:u w:val="none"/>
      <w:effect w:val="none"/>
    </w:rPr>
  </w:style>
  <w:style w:type="character" w:customStyle="1" w:styleId="Teksttreci30">
    <w:name w:val="Tekst tre?ci (30)_"/>
    <w:rsid w:val="00784C7A"/>
    <w:rPr>
      <w:rFonts w:ascii="Segoe UI" w:hAnsi="Segoe UI"/>
      <w:b/>
      <w:spacing w:val="-10"/>
      <w:sz w:val="21"/>
      <w:u w:val="none"/>
      <w:effect w:val="none"/>
    </w:rPr>
  </w:style>
  <w:style w:type="character" w:customStyle="1" w:styleId="Teksttreci18SegoeUI">
    <w:name w:val="Tekst tre?ci (18) + Segoe UI"/>
    <w:rsid w:val="00784C7A"/>
    <w:rPr>
      <w:rFonts w:ascii="Segoe UI" w:hAnsi="Segoe UI"/>
      <w:b/>
      <w:sz w:val="25"/>
      <w:u w:val="none"/>
      <w:effect w:val="none"/>
    </w:rPr>
  </w:style>
  <w:style w:type="character" w:customStyle="1" w:styleId="Teksttreci18">
    <w:name w:val="Tekst tre?ci (18)_"/>
    <w:rsid w:val="00784C7A"/>
    <w:rPr>
      <w:rFonts w:ascii="Palatino Linotype" w:hAnsi="Palatino Linotype"/>
      <w:b/>
      <w:sz w:val="21"/>
      <w:u w:val="none"/>
      <w:effect w:val="none"/>
    </w:rPr>
  </w:style>
  <w:style w:type="character" w:customStyle="1" w:styleId="Teksttreci31">
    <w:name w:val="Tekst tre?ci (31)_"/>
    <w:rsid w:val="00784C7A"/>
    <w:rPr>
      <w:rFonts w:ascii="Times New Roman" w:hAnsi="Times New Roman"/>
      <w:sz w:val="22"/>
      <w:u w:val="none"/>
      <w:effect w:val="none"/>
    </w:rPr>
  </w:style>
  <w:style w:type="character" w:customStyle="1" w:styleId="Teksttreci250">
    <w:name w:val="Tekst tre?ci (25)"/>
    <w:rsid w:val="00784C7A"/>
    <w:rPr>
      <w:rFonts w:ascii="Palatino Linotype" w:hAnsi="Palatino Linotype"/>
      <w:sz w:val="21"/>
      <w:u w:val="none"/>
      <w:effect w:val="none"/>
    </w:rPr>
  </w:style>
  <w:style w:type="character" w:customStyle="1" w:styleId="Nagwek22">
    <w:name w:val="Nagłówek #2 (2)_"/>
    <w:rsid w:val="00784C7A"/>
    <w:rPr>
      <w:rFonts w:ascii="Palatino Linotype" w:hAnsi="Palatino Linotype" w:cs="Palatino Linotype"/>
      <w:b/>
      <w:bCs/>
      <w:sz w:val="46"/>
      <w:szCs w:val="46"/>
      <w:u w:val="none"/>
    </w:rPr>
  </w:style>
  <w:style w:type="character" w:customStyle="1" w:styleId="Nagwek90">
    <w:name w:val="Nagłówek #9_"/>
    <w:rsid w:val="00784C7A"/>
    <w:rPr>
      <w:rFonts w:ascii="Lucida Sans Unicode" w:hAnsi="Lucida Sans Unicode" w:cs="Lucida Sans Unicode"/>
      <w:b/>
      <w:bCs/>
      <w:spacing w:val="-10"/>
      <w:sz w:val="23"/>
      <w:szCs w:val="23"/>
      <w:u w:val="none"/>
    </w:rPr>
  </w:style>
  <w:style w:type="character" w:customStyle="1" w:styleId="Nagwek9Bezpogrubienia">
    <w:name w:val="Nagłówek #9 + Bez pogrubienia"/>
    <w:rsid w:val="00784C7A"/>
    <w:rPr>
      <w:rFonts w:ascii="Lucida Sans Unicode" w:hAnsi="Lucida Sans Unicode" w:cs="Lucida Sans Unicode"/>
      <w:b/>
      <w:bCs/>
      <w:spacing w:val="-10"/>
      <w:sz w:val="23"/>
      <w:szCs w:val="23"/>
      <w:u w:val="none"/>
    </w:rPr>
  </w:style>
  <w:style w:type="character" w:customStyle="1" w:styleId="Teksttreci23">
    <w:name w:val="Tekst treści (23)_"/>
    <w:rsid w:val="00784C7A"/>
    <w:rPr>
      <w:rFonts w:ascii="Lucida Sans Unicode" w:hAnsi="Lucida Sans Unicode" w:cs="Lucida Sans Unicode"/>
      <w:b/>
      <w:bCs/>
      <w:spacing w:val="-10"/>
      <w:sz w:val="23"/>
      <w:szCs w:val="23"/>
      <w:u w:val="none"/>
    </w:rPr>
  </w:style>
  <w:style w:type="character" w:customStyle="1" w:styleId="Teksttreci24Corbel">
    <w:name w:val="Tekst treści (24) + Corbel"/>
    <w:rsid w:val="00784C7A"/>
    <w:rPr>
      <w:rFonts w:ascii="Corbel" w:hAnsi="Corbel" w:cs="Corbel"/>
      <w:spacing w:val="-20"/>
      <w:sz w:val="27"/>
      <w:szCs w:val="27"/>
      <w:u w:val="none"/>
    </w:rPr>
  </w:style>
  <w:style w:type="character" w:customStyle="1" w:styleId="Teksttreci2411">
    <w:name w:val="Tekst treści (24) + 11"/>
    <w:rsid w:val="00784C7A"/>
    <w:rPr>
      <w:rFonts w:ascii="Lucida Sans Unicode" w:hAnsi="Lucida Sans Unicode" w:cs="Lucida Sans Unicode"/>
      <w:spacing w:val="-10"/>
      <w:sz w:val="23"/>
      <w:szCs w:val="23"/>
      <w:u w:val="none"/>
    </w:rPr>
  </w:style>
  <w:style w:type="character" w:customStyle="1" w:styleId="Teksttreci24Corbel1">
    <w:name w:val="Tekst treści (24) + Corbel1"/>
    <w:rsid w:val="00784C7A"/>
    <w:rPr>
      <w:rFonts w:ascii="Corbel" w:hAnsi="Corbel" w:cs="Corbel"/>
      <w:spacing w:val="0"/>
      <w:sz w:val="22"/>
      <w:szCs w:val="22"/>
      <w:u w:val="none"/>
    </w:rPr>
  </w:style>
  <w:style w:type="character" w:customStyle="1" w:styleId="Teksttreci242">
    <w:name w:val="Tekst treści (24)"/>
    <w:rsid w:val="00784C7A"/>
    <w:rPr>
      <w:rFonts w:ascii="Lucida Sans Unicode" w:hAnsi="Lucida Sans Unicode" w:cs="Lucida Sans Unicode"/>
      <w:spacing w:val="-10"/>
      <w:sz w:val="21"/>
      <w:szCs w:val="21"/>
      <w:u w:val="none"/>
    </w:rPr>
  </w:style>
  <w:style w:type="character" w:customStyle="1" w:styleId="Teksttreci20">
    <w:name w:val="Tekst treści (2)"/>
    <w:rsid w:val="00784C7A"/>
    <w:rPr>
      <w:rFonts w:ascii="Palatino Linotype" w:hAnsi="Palatino Linotype" w:cs="Palatino Linotype"/>
      <w:sz w:val="23"/>
      <w:szCs w:val="23"/>
      <w:u w:val="none"/>
    </w:rPr>
  </w:style>
  <w:style w:type="character" w:customStyle="1" w:styleId="Teksttreci10">
    <w:name w:val="Tekst treści + 10"/>
    <w:rsid w:val="00784C7A"/>
    <w:rPr>
      <w:rFonts w:ascii="Palatino Linotype" w:hAnsi="Palatino Linotype" w:cs="Palatino Linotype"/>
      <w:sz w:val="21"/>
      <w:szCs w:val="21"/>
      <w:u w:val="none"/>
    </w:rPr>
  </w:style>
  <w:style w:type="character" w:customStyle="1" w:styleId="TeksttreciCorbel">
    <w:name w:val="Tekst treści + Corbel"/>
    <w:rsid w:val="00784C7A"/>
    <w:rPr>
      <w:rFonts w:ascii="Corbel" w:hAnsi="Corbel" w:cs="Corbel"/>
      <w:spacing w:val="-10"/>
      <w:sz w:val="21"/>
      <w:szCs w:val="21"/>
      <w:u w:val="none"/>
    </w:rPr>
  </w:style>
  <w:style w:type="paragraph" w:customStyle="1" w:styleId="Nagwek220">
    <w:name w:val="Nagłówek #2 (2)"/>
    <w:basedOn w:val="Normalny"/>
    <w:rsid w:val="00784C7A"/>
    <w:pPr>
      <w:widowControl w:val="0"/>
      <w:shd w:val="clear" w:color="auto" w:fill="FFFFFF"/>
      <w:suppressAutoHyphens/>
      <w:spacing w:after="0" w:line="605" w:lineRule="exact"/>
    </w:pPr>
    <w:rPr>
      <w:rFonts w:ascii="Palatino Linotype" w:eastAsia="Lucida Sans Unicode" w:hAnsi="Palatino Linotype" w:cs="Palatino Linotype"/>
      <w:b/>
      <w:bCs/>
      <w:kern w:val="1"/>
      <w:sz w:val="46"/>
      <w:szCs w:val="46"/>
      <w:lang w:eastAsia="pl-PL"/>
    </w:rPr>
  </w:style>
  <w:style w:type="paragraph" w:customStyle="1" w:styleId="Teksttreci2410">
    <w:name w:val="Tekst treści (24)1"/>
    <w:basedOn w:val="Normalny"/>
    <w:rsid w:val="00784C7A"/>
    <w:pPr>
      <w:widowControl w:val="0"/>
      <w:shd w:val="clear" w:color="auto" w:fill="FFFFFF"/>
      <w:suppressAutoHyphens/>
      <w:spacing w:after="0" w:line="240" w:lineRule="atLeast"/>
      <w:ind w:hanging="660"/>
      <w:jc w:val="both"/>
    </w:pPr>
    <w:rPr>
      <w:rFonts w:ascii="Lucida Sans Unicode" w:eastAsia="Lucida Sans Unicode" w:hAnsi="Lucida Sans Unicode" w:cs="Lucida Sans Unicode"/>
      <w:spacing w:val="-10"/>
      <w:kern w:val="1"/>
      <w:sz w:val="21"/>
      <w:szCs w:val="21"/>
      <w:lang w:eastAsia="pl-PL"/>
    </w:rPr>
  </w:style>
  <w:style w:type="paragraph" w:customStyle="1" w:styleId="Teksttreci251">
    <w:name w:val="Tekst treści (25)1"/>
    <w:basedOn w:val="Normalny"/>
    <w:rsid w:val="00784C7A"/>
    <w:pPr>
      <w:widowControl w:val="0"/>
      <w:shd w:val="clear" w:color="auto" w:fill="FFFFFF"/>
      <w:suppressAutoHyphens/>
      <w:spacing w:after="0" w:line="240" w:lineRule="atLeast"/>
    </w:pPr>
    <w:rPr>
      <w:rFonts w:ascii="Palatino Linotype" w:eastAsia="Lucida Sans Unicode" w:hAnsi="Palatino Linotype" w:cs="Palatino Linotype"/>
      <w:kern w:val="1"/>
      <w:sz w:val="21"/>
      <w:szCs w:val="21"/>
      <w:lang w:eastAsia="pl-PL"/>
    </w:rPr>
  </w:style>
  <w:style w:type="paragraph" w:customStyle="1" w:styleId="Teksttreci210">
    <w:name w:val="Tekst treści (2)1"/>
    <w:basedOn w:val="Normalny"/>
    <w:rsid w:val="00784C7A"/>
    <w:pPr>
      <w:widowControl w:val="0"/>
      <w:shd w:val="clear" w:color="auto" w:fill="FFFFFF"/>
      <w:suppressAutoHyphens/>
      <w:spacing w:after="0" w:line="240" w:lineRule="atLeast"/>
      <w:ind w:hanging="360"/>
    </w:pPr>
    <w:rPr>
      <w:rFonts w:ascii="Palatino Linotype" w:eastAsia="Lucida Sans Unicode" w:hAnsi="Palatino Linotype" w:cs="Palatino Linotype"/>
      <w:kern w:val="1"/>
      <w:sz w:val="23"/>
      <w:szCs w:val="23"/>
      <w:lang w:eastAsia="pl-PL"/>
    </w:rPr>
  </w:style>
  <w:style w:type="paragraph" w:customStyle="1" w:styleId="Teksttreci">
    <w:name w:val="Tekst treści"/>
    <w:basedOn w:val="Normalny"/>
    <w:rsid w:val="00784C7A"/>
    <w:pPr>
      <w:widowControl w:val="0"/>
      <w:shd w:val="clear" w:color="auto" w:fill="FFFFFF"/>
      <w:suppressAutoHyphens/>
      <w:spacing w:after="0" w:line="240" w:lineRule="atLeast"/>
      <w:ind w:hanging="1540"/>
    </w:pPr>
    <w:rPr>
      <w:rFonts w:ascii="Palatino Linotype" w:eastAsia="Lucida Sans Unicode" w:hAnsi="Palatino Linotype" w:cs="Palatino Linotype"/>
      <w:kern w:val="1"/>
      <w:sz w:val="20"/>
      <w:szCs w:val="20"/>
      <w:lang w:eastAsia="pl-PL"/>
    </w:rPr>
  </w:style>
  <w:style w:type="paragraph" w:customStyle="1" w:styleId="Zawartotabeli">
    <w:name w:val="Zawartość tabeli"/>
    <w:basedOn w:val="Normalny"/>
    <w:rsid w:val="00784C7A"/>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784C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84C7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84C7A"/>
    <w:rPr>
      <w:vertAlign w:val="superscript"/>
    </w:rPr>
  </w:style>
  <w:style w:type="paragraph" w:customStyle="1" w:styleId="Style2">
    <w:name w:val="Style2"/>
    <w:basedOn w:val="Normalny"/>
    <w:rsid w:val="00784C7A"/>
    <w:pPr>
      <w:widowControl w:val="0"/>
      <w:autoSpaceDE w:val="0"/>
      <w:autoSpaceDN w:val="0"/>
      <w:adjustRightInd w:val="0"/>
      <w:spacing w:after="0" w:line="252" w:lineRule="exact"/>
      <w:jc w:val="center"/>
    </w:pPr>
    <w:rPr>
      <w:rFonts w:ascii="Arial" w:eastAsia="Times New Roman" w:hAnsi="Arial" w:cs="Times New Roman"/>
      <w:sz w:val="24"/>
      <w:szCs w:val="24"/>
      <w:lang w:eastAsia="pl-PL"/>
    </w:rPr>
  </w:style>
  <w:style w:type="paragraph" w:customStyle="1" w:styleId="Style3">
    <w:name w:val="Style3"/>
    <w:basedOn w:val="Normalny"/>
    <w:rsid w:val="00784C7A"/>
    <w:pPr>
      <w:widowControl w:val="0"/>
      <w:autoSpaceDE w:val="0"/>
      <w:autoSpaceDN w:val="0"/>
      <w:adjustRightInd w:val="0"/>
      <w:spacing w:after="0" w:line="288" w:lineRule="exact"/>
      <w:ind w:hanging="1565"/>
    </w:pPr>
    <w:rPr>
      <w:rFonts w:ascii="Arial" w:eastAsia="Times New Roman" w:hAnsi="Arial" w:cs="Times New Roman"/>
      <w:sz w:val="24"/>
      <w:szCs w:val="24"/>
      <w:lang w:eastAsia="pl-PL"/>
    </w:rPr>
  </w:style>
  <w:style w:type="paragraph" w:customStyle="1" w:styleId="Style4">
    <w:name w:val="Style4"/>
    <w:basedOn w:val="Normalny"/>
    <w:rsid w:val="00784C7A"/>
    <w:pPr>
      <w:widowControl w:val="0"/>
      <w:autoSpaceDE w:val="0"/>
      <w:autoSpaceDN w:val="0"/>
      <w:adjustRightInd w:val="0"/>
      <w:spacing w:after="0" w:line="293" w:lineRule="exact"/>
      <w:jc w:val="both"/>
    </w:pPr>
    <w:rPr>
      <w:rFonts w:ascii="Arial" w:eastAsia="Times New Roman" w:hAnsi="Arial" w:cs="Times New Roman"/>
      <w:sz w:val="24"/>
      <w:szCs w:val="24"/>
      <w:lang w:eastAsia="pl-PL"/>
    </w:rPr>
  </w:style>
  <w:style w:type="paragraph" w:customStyle="1" w:styleId="Style5">
    <w:name w:val="Style5"/>
    <w:basedOn w:val="Normalny"/>
    <w:rsid w:val="00784C7A"/>
    <w:pPr>
      <w:widowControl w:val="0"/>
      <w:autoSpaceDE w:val="0"/>
      <w:autoSpaceDN w:val="0"/>
      <w:adjustRightInd w:val="0"/>
      <w:spacing w:after="0" w:line="254" w:lineRule="exact"/>
    </w:pPr>
    <w:rPr>
      <w:rFonts w:ascii="Arial" w:eastAsia="Times New Roman" w:hAnsi="Arial" w:cs="Times New Roman"/>
      <w:sz w:val="24"/>
      <w:szCs w:val="24"/>
      <w:lang w:eastAsia="pl-PL"/>
    </w:rPr>
  </w:style>
  <w:style w:type="paragraph" w:customStyle="1" w:styleId="Style6">
    <w:name w:val="Style6"/>
    <w:basedOn w:val="Normalny"/>
    <w:rsid w:val="00784C7A"/>
    <w:pPr>
      <w:widowControl w:val="0"/>
      <w:autoSpaceDE w:val="0"/>
      <w:autoSpaceDN w:val="0"/>
      <w:adjustRightInd w:val="0"/>
      <w:spacing w:after="0" w:line="293" w:lineRule="exact"/>
    </w:pPr>
    <w:rPr>
      <w:rFonts w:ascii="Arial" w:eastAsia="Times New Roman" w:hAnsi="Arial" w:cs="Times New Roman"/>
      <w:sz w:val="24"/>
      <w:szCs w:val="24"/>
      <w:lang w:eastAsia="pl-PL"/>
    </w:rPr>
  </w:style>
  <w:style w:type="paragraph" w:customStyle="1" w:styleId="Style7">
    <w:name w:val="Style7"/>
    <w:basedOn w:val="Normalny"/>
    <w:rsid w:val="00784C7A"/>
    <w:pPr>
      <w:widowControl w:val="0"/>
      <w:autoSpaceDE w:val="0"/>
      <w:autoSpaceDN w:val="0"/>
      <w:adjustRightInd w:val="0"/>
      <w:spacing w:after="0" w:line="292" w:lineRule="exact"/>
      <w:ind w:hanging="130"/>
      <w:jc w:val="both"/>
    </w:pPr>
    <w:rPr>
      <w:rFonts w:ascii="Arial" w:eastAsia="Times New Roman" w:hAnsi="Arial" w:cs="Times New Roman"/>
      <w:sz w:val="24"/>
      <w:szCs w:val="24"/>
      <w:lang w:eastAsia="pl-PL"/>
    </w:rPr>
  </w:style>
  <w:style w:type="paragraph" w:customStyle="1" w:styleId="Style8">
    <w:name w:val="Style8"/>
    <w:basedOn w:val="Normalny"/>
    <w:rsid w:val="00784C7A"/>
    <w:pPr>
      <w:widowControl w:val="0"/>
      <w:autoSpaceDE w:val="0"/>
      <w:autoSpaceDN w:val="0"/>
      <w:adjustRightInd w:val="0"/>
      <w:spacing w:after="0" w:line="254" w:lineRule="exact"/>
      <w:ind w:hanging="360"/>
    </w:pPr>
    <w:rPr>
      <w:rFonts w:ascii="Arial" w:eastAsia="Times New Roman" w:hAnsi="Arial" w:cs="Times New Roman"/>
      <w:sz w:val="24"/>
      <w:szCs w:val="24"/>
      <w:lang w:eastAsia="pl-PL"/>
    </w:rPr>
  </w:style>
  <w:style w:type="paragraph" w:customStyle="1" w:styleId="Style11">
    <w:name w:val="Style11"/>
    <w:basedOn w:val="Normalny"/>
    <w:rsid w:val="00784C7A"/>
    <w:pPr>
      <w:widowControl w:val="0"/>
      <w:autoSpaceDE w:val="0"/>
      <w:autoSpaceDN w:val="0"/>
      <w:adjustRightInd w:val="0"/>
      <w:spacing w:after="0" w:line="250" w:lineRule="exact"/>
      <w:ind w:firstLine="288"/>
    </w:pPr>
    <w:rPr>
      <w:rFonts w:ascii="Arial" w:eastAsia="Times New Roman" w:hAnsi="Arial" w:cs="Times New Roman"/>
      <w:sz w:val="24"/>
      <w:szCs w:val="24"/>
      <w:lang w:eastAsia="pl-PL"/>
    </w:rPr>
  </w:style>
  <w:style w:type="paragraph" w:customStyle="1" w:styleId="Style13">
    <w:name w:val="Style13"/>
    <w:basedOn w:val="Normalny"/>
    <w:rsid w:val="00784C7A"/>
    <w:pPr>
      <w:widowControl w:val="0"/>
      <w:autoSpaceDE w:val="0"/>
      <w:autoSpaceDN w:val="0"/>
      <w:adjustRightInd w:val="0"/>
      <w:spacing w:after="0" w:line="254" w:lineRule="exact"/>
      <w:jc w:val="both"/>
    </w:pPr>
    <w:rPr>
      <w:rFonts w:ascii="Arial" w:eastAsia="Times New Roman" w:hAnsi="Arial" w:cs="Times New Roman"/>
      <w:sz w:val="24"/>
      <w:szCs w:val="24"/>
      <w:lang w:eastAsia="pl-PL"/>
    </w:rPr>
  </w:style>
  <w:style w:type="paragraph" w:customStyle="1" w:styleId="Style12">
    <w:name w:val="Style12"/>
    <w:basedOn w:val="Normalny"/>
    <w:rsid w:val="00784C7A"/>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Style16">
    <w:name w:val="Style16"/>
    <w:basedOn w:val="Normalny"/>
    <w:rsid w:val="00784C7A"/>
    <w:pPr>
      <w:widowControl w:val="0"/>
      <w:autoSpaceDE w:val="0"/>
      <w:autoSpaceDN w:val="0"/>
      <w:adjustRightInd w:val="0"/>
      <w:spacing w:after="0" w:line="252" w:lineRule="exact"/>
      <w:ind w:hanging="394"/>
      <w:jc w:val="both"/>
    </w:pPr>
    <w:rPr>
      <w:rFonts w:ascii="Arial" w:eastAsia="Times New Roman" w:hAnsi="Arial" w:cs="Times New Roman"/>
      <w:sz w:val="24"/>
      <w:szCs w:val="24"/>
      <w:lang w:eastAsia="pl-PL"/>
    </w:rPr>
  </w:style>
  <w:style w:type="paragraph" w:customStyle="1" w:styleId="Style10">
    <w:name w:val="Style10"/>
    <w:basedOn w:val="Normalny"/>
    <w:rsid w:val="00784C7A"/>
    <w:pPr>
      <w:widowControl w:val="0"/>
      <w:autoSpaceDE w:val="0"/>
      <w:autoSpaceDN w:val="0"/>
      <w:adjustRightInd w:val="0"/>
      <w:spacing w:after="0" w:line="250" w:lineRule="exact"/>
      <w:ind w:hanging="254"/>
    </w:pPr>
    <w:rPr>
      <w:rFonts w:ascii="Arial" w:eastAsia="Times New Roman" w:hAnsi="Arial" w:cs="Times New Roman"/>
      <w:sz w:val="24"/>
      <w:szCs w:val="24"/>
      <w:lang w:eastAsia="pl-PL"/>
    </w:rPr>
  </w:style>
  <w:style w:type="paragraph" w:customStyle="1" w:styleId="Style15">
    <w:name w:val="Style15"/>
    <w:basedOn w:val="Normalny"/>
    <w:rsid w:val="00784C7A"/>
    <w:pPr>
      <w:widowControl w:val="0"/>
      <w:autoSpaceDE w:val="0"/>
      <w:autoSpaceDN w:val="0"/>
      <w:adjustRightInd w:val="0"/>
      <w:spacing w:after="0" w:line="250" w:lineRule="exact"/>
      <w:ind w:hanging="408"/>
    </w:pPr>
    <w:rPr>
      <w:rFonts w:ascii="Arial" w:eastAsia="Times New Roman" w:hAnsi="Arial" w:cs="Times New Roman"/>
      <w:sz w:val="24"/>
      <w:szCs w:val="24"/>
      <w:lang w:eastAsia="pl-PL"/>
    </w:rPr>
  </w:style>
  <w:style w:type="character" w:customStyle="1" w:styleId="FontStyle22">
    <w:name w:val="Font Style22"/>
    <w:rsid w:val="00784C7A"/>
    <w:rPr>
      <w:rFonts w:ascii="Arial" w:hAnsi="Arial" w:cs="Arial" w:hint="default"/>
      <w:sz w:val="20"/>
      <w:szCs w:val="20"/>
    </w:rPr>
  </w:style>
  <w:style w:type="character" w:customStyle="1" w:styleId="FontStyle23">
    <w:name w:val="Font Style23"/>
    <w:rsid w:val="00784C7A"/>
    <w:rPr>
      <w:rFonts w:ascii="Arial" w:hAnsi="Arial" w:cs="Arial" w:hint="default"/>
      <w:b/>
      <w:bCs/>
      <w:sz w:val="20"/>
      <w:szCs w:val="20"/>
    </w:rPr>
  </w:style>
  <w:style w:type="character" w:customStyle="1" w:styleId="FontStyle21">
    <w:name w:val="Font Style21"/>
    <w:rsid w:val="00784C7A"/>
    <w:rPr>
      <w:rFonts w:ascii="Arial" w:hAnsi="Arial" w:cs="Arial" w:hint="default"/>
      <w:sz w:val="20"/>
      <w:szCs w:val="20"/>
    </w:rPr>
  </w:style>
  <w:style w:type="paragraph" w:customStyle="1" w:styleId="Paragraf">
    <w:name w:val="Paragraf"/>
    <w:basedOn w:val="Normalny"/>
    <w:next w:val="Ustpnumerowany"/>
    <w:rsid w:val="00784C7A"/>
    <w:pPr>
      <w:keepNext/>
      <w:numPr>
        <w:numId w:val="1"/>
      </w:numPr>
      <w:spacing w:before="600" w:after="180" w:line="240" w:lineRule="auto"/>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784C7A"/>
    <w:pPr>
      <w:spacing w:before="120" w:after="0" w:line="240" w:lineRule="auto"/>
      <w:jc w:val="both"/>
    </w:pPr>
    <w:rPr>
      <w:rFonts w:ascii="Palatino Linotype" w:eastAsia="Times New Roman" w:hAnsi="Palatino Linotype" w:cs="Times New Roman"/>
      <w:sz w:val="24"/>
      <w:szCs w:val="24"/>
      <w:lang w:eastAsia="pl-PL"/>
    </w:rPr>
  </w:style>
  <w:style w:type="character" w:customStyle="1" w:styleId="luchili">
    <w:name w:val="luc_hili"/>
    <w:rsid w:val="00784C7A"/>
  </w:style>
  <w:style w:type="paragraph" w:customStyle="1" w:styleId="Zawartotabeli0">
    <w:name w:val="Zawarto?? tabeli"/>
    <w:basedOn w:val="Tekstpodstawowy"/>
    <w:rsid w:val="00784C7A"/>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paragraph" w:customStyle="1" w:styleId="Akapitzlist11">
    <w:name w:val="Akapit z listą11"/>
    <w:rsid w:val="00784C7A"/>
    <w:pPr>
      <w:widowControl w:val="0"/>
      <w:suppressAutoHyphens/>
      <w:overflowPunct w:val="0"/>
      <w:autoSpaceDE w:val="0"/>
      <w:autoSpaceDN w:val="0"/>
      <w:adjustRightInd w:val="0"/>
      <w:spacing w:after="200" w:line="276" w:lineRule="auto"/>
      <w:ind w:left="720"/>
      <w:textAlignment w:val="baseline"/>
    </w:pPr>
    <w:rPr>
      <w:rFonts w:ascii="Calibri" w:eastAsia="Times New Roman" w:hAnsi="Calibri" w:cs="Times New Roman"/>
      <w:kern w:val="1"/>
      <w:szCs w:val="20"/>
      <w:lang w:eastAsia="pl-PL"/>
    </w:rPr>
  </w:style>
  <w:style w:type="character" w:customStyle="1" w:styleId="FontStyle46">
    <w:name w:val="Font Style46"/>
    <w:rsid w:val="00784C7A"/>
    <w:rPr>
      <w:rFonts w:ascii="Times New Roman" w:hAnsi="Times New Roman" w:cs="Times New Roman"/>
      <w:sz w:val="22"/>
      <w:szCs w:val="22"/>
    </w:rPr>
  </w:style>
  <w:style w:type="paragraph" w:customStyle="1" w:styleId="Style25">
    <w:name w:val="Style25"/>
    <w:basedOn w:val="Normalny"/>
    <w:rsid w:val="00784C7A"/>
    <w:pPr>
      <w:widowControl w:val="0"/>
      <w:autoSpaceDE w:val="0"/>
      <w:autoSpaceDN w:val="0"/>
      <w:adjustRightInd w:val="0"/>
      <w:spacing w:after="0" w:line="276" w:lineRule="exact"/>
      <w:ind w:hanging="682"/>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84C7A"/>
    <w:rPr>
      <w:sz w:val="16"/>
      <w:szCs w:val="16"/>
    </w:rPr>
  </w:style>
  <w:style w:type="paragraph" w:styleId="Tekstkomentarza">
    <w:name w:val="annotation text"/>
    <w:basedOn w:val="Normalny"/>
    <w:link w:val="TekstkomentarzaZnak"/>
    <w:uiPriority w:val="99"/>
    <w:semiHidden/>
    <w:unhideWhenUsed/>
    <w:rsid w:val="00784C7A"/>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84C7A"/>
    <w:rPr>
      <w:rFonts w:ascii="Calibri" w:eastAsia="Calibri" w:hAnsi="Calibri" w:cs="Times New Roman"/>
      <w:sz w:val="20"/>
      <w:szCs w:val="20"/>
    </w:rPr>
  </w:style>
  <w:style w:type="paragraph" w:customStyle="1" w:styleId="Bezodstpw1">
    <w:name w:val="Bez odstępów1"/>
    <w:rsid w:val="00784C7A"/>
    <w:pPr>
      <w:spacing w:after="0" w:line="240" w:lineRule="auto"/>
    </w:pPr>
    <w:rPr>
      <w:rFonts w:ascii="Calibri" w:eastAsia="Times New Roman" w:hAnsi="Calibri" w:cs="Times New Roman"/>
    </w:rPr>
  </w:style>
  <w:style w:type="paragraph" w:styleId="Tematkomentarza">
    <w:name w:val="annotation subject"/>
    <w:basedOn w:val="Tekstkomentarza"/>
    <w:next w:val="Tekstkomentarza"/>
    <w:link w:val="TematkomentarzaZnak"/>
    <w:semiHidden/>
    <w:unhideWhenUsed/>
    <w:rsid w:val="00784C7A"/>
    <w:pPr>
      <w:spacing w:after="0"/>
    </w:pPr>
    <w:rPr>
      <w:b/>
      <w:bCs/>
    </w:rPr>
  </w:style>
  <w:style w:type="character" w:customStyle="1" w:styleId="TematkomentarzaZnak">
    <w:name w:val="Temat komentarza Znak"/>
    <w:basedOn w:val="TekstkomentarzaZnak"/>
    <w:link w:val="Tematkomentarza"/>
    <w:semiHidden/>
    <w:rsid w:val="00784C7A"/>
    <w:rPr>
      <w:rFonts w:ascii="Calibri" w:eastAsia="Calibri" w:hAnsi="Calibri" w:cs="Times New Roman"/>
      <w:b/>
      <w:bCs/>
      <w:sz w:val="20"/>
      <w:szCs w:val="20"/>
    </w:rPr>
  </w:style>
  <w:style w:type="paragraph" w:customStyle="1" w:styleId="ZnakZnak4ZnakZnak">
    <w:name w:val="Znak Znak4 Znak Znak"/>
    <w:basedOn w:val="Normalny"/>
    <w:rsid w:val="00784C7A"/>
    <w:pPr>
      <w:spacing w:after="0" w:line="240" w:lineRule="auto"/>
    </w:pPr>
    <w:rPr>
      <w:rFonts w:ascii="Arial" w:eastAsia="Times New Roman" w:hAnsi="Arial" w:cs="Arial"/>
      <w:sz w:val="24"/>
      <w:szCs w:val="24"/>
      <w:lang w:eastAsia="pl-PL"/>
    </w:rPr>
  </w:style>
  <w:style w:type="paragraph" w:styleId="Bezodstpw">
    <w:name w:val="No Spacing"/>
    <w:uiPriority w:val="1"/>
    <w:qFormat/>
    <w:rsid w:val="00784C7A"/>
    <w:pPr>
      <w:suppressAutoHyphens/>
      <w:spacing w:after="0" w:line="240" w:lineRule="auto"/>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784C7A"/>
    <w:pPr>
      <w:suppressAutoHyphens/>
      <w:spacing w:after="0" w:line="240" w:lineRule="auto"/>
      <w:jc w:val="both"/>
    </w:pPr>
    <w:rPr>
      <w:rFonts w:ascii="Arial" w:eastAsia="Times New Roman" w:hAnsi="Arial" w:cs="Times New Roman"/>
      <w:sz w:val="20"/>
      <w:szCs w:val="20"/>
      <w:lang w:eastAsia="pl-PL"/>
    </w:rPr>
  </w:style>
  <w:style w:type="paragraph" w:customStyle="1" w:styleId="tekwz2mm">
    <w:name w:val="tekwz + 2 mm"/>
    <w:basedOn w:val="Normalny"/>
    <w:rsid w:val="00784C7A"/>
    <w:pPr>
      <w:widowControl w:val="0"/>
      <w:tabs>
        <w:tab w:val="left" w:pos="1417"/>
      </w:tabs>
      <w:suppressAutoHyphens/>
      <w:autoSpaceDE w:val="0"/>
      <w:spacing w:before="113" w:after="0" w:line="220" w:lineRule="atLeast"/>
      <w:ind w:left="340" w:right="340" w:firstLine="190"/>
      <w:jc w:val="both"/>
      <w:textAlignment w:val="center"/>
    </w:pPr>
    <w:rPr>
      <w:rFonts w:ascii="Switzerland_Condpl" w:eastAsia="Times New Roman" w:hAnsi="Switzerland_Condpl" w:cs="Switzerland_Condpl"/>
      <w:color w:val="000000"/>
      <w:sz w:val="19"/>
      <w:szCs w:val="19"/>
      <w:lang w:eastAsia="ar-SA"/>
    </w:rPr>
  </w:style>
  <w:style w:type="character" w:customStyle="1" w:styleId="bezamania">
    <w:name w:val="!bez łamania"/>
    <w:rsid w:val="00784C7A"/>
  </w:style>
  <w:style w:type="character" w:customStyle="1" w:styleId="bold">
    <w:name w:val="!bold"/>
    <w:rsid w:val="00784C7A"/>
    <w:rPr>
      <w:b/>
      <w:bCs/>
      <w:color w:val="000000"/>
    </w:rPr>
  </w:style>
  <w:style w:type="paragraph" w:customStyle="1" w:styleId="numerparagrafu">
    <w:name w:val="!numer paragrafu"/>
    <w:basedOn w:val="Normalny"/>
    <w:rsid w:val="00784C7A"/>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eastAsia="Times New Roman"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784C7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784C7A"/>
    <w:rPr>
      <w:rFonts w:ascii="Consolas" w:hAnsi="Consolas"/>
      <w:sz w:val="21"/>
      <w:szCs w:val="21"/>
    </w:rPr>
  </w:style>
  <w:style w:type="paragraph" w:customStyle="1" w:styleId="BodyText21">
    <w:name w:val="Body Text 21"/>
    <w:basedOn w:val="Normalny"/>
    <w:rsid w:val="00784C7A"/>
    <w:pPr>
      <w:widowControl w:val="0"/>
      <w:tabs>
        <w:tab w:val="left" w:pos="7797"/>
      </w:tabs>
      <w:snapToGrid w:val="0"/>
      <w:spacing w:after="0" w:line="240" w:lineRule="auto"/>
      <w:jc w:val="both"/>
    </w:pPr>
    <w:rPr>
      <w:rFonts w:ascii="Times New Roman" w:eastAsia="Times New Roman" w:hAnsi="Times New Roman" w:cs="Times New Roman"/>
      <w:sz w:val="24"/>
      <w:szCs w:val="20"/>
      <w:lang w:eastAsia="pl-PL"/>
    </w:rPr>
  </w:style>
  <w:style w:type="character" w:customStyle="1" w:styleId="highlightselected">
    <w:name w:val="highlight selected"/>
    <w:basedOn w:val="Domylnaczcionkaakapitu"/>
    <w:rsid w:val="00784C7A"/>
  </w:style>
  <w:style w:type="paragraph" w:customStyle="1" w:styleId="normaltableau">
    <w:name w:val="normal_tableau"/>
    <w:basedOn w:val="Normalny"/>
    <w:rsid w:val="00784C7A"/>
    <w:pPr>
      <w:spacing w:before="120" w:after="120" w:line="240" w:lineRule="auto"/>
      <w:jc w:val="both"/>
    </w:pPr>
    <w:rPr>
      <w:rFonts w:ascii="Optima" w:eastAsia="Times New Roman" w:hAnsi="Optima" w:cs="Times New Roman"/>
      <w:lang w:val="en-GB" w:eastAsia="pl-PL"/>
    </w:rPr>
  </w:style>
  <w:style w:type="paragraph" w:customStyle="1" w:styleId="Akapitzlist2">
    <w:name w:val="Akapit z listą2"/>
    <w:basedOn w:val="Normalny"/>
    <w:rsid w:val="00784C7A"/>
    <w:pPr>
      <w:spacing w:after="0" w:line="240" w:lineRule="auto"/>
      <w:ind w:left="708"/>
    </w:pPr>
    <w:rPr>
      <w:rFonts w:ascii="Century Gothic" w:eastAsia="Times New Roman" w:hAnsi="Century Gothic" w:cs="Calibri"/>
      <w:sz w:val="24"/>
      <w:szCs w:val="24"/>
    </w:rPr>
  </w:style>
  <w:style w:type="character" w:customStyle="1" w:styleId="ZnakZnak4">
    <w:name w:val="Znak Znak4"/>
    <w:semiHidden/>
    <w:locked/>
    <w:rsid w:val="00784C7A"/>
    <w:rPr>
      <w:lang w:val="pl-PL" w:eastAsia="zh-CN" w:bidi="ar-SA"/>
    </w:rPr>
  </w:style>
  <w:style w:type="character" w:customStyle="1" w:styleId="apple-converted-space">
    <w:name w:val="apple-converted-space"/>
    <w:rsid w:val="00784C7A"/>
  </w:style>
  <w:style w:type="paragraph" w:styleId="Podtytu">
    <w:name w:val="Subtitle"/>
    <w:basedOn w:val="Normalny"/>
    <w:link w:val="PodtytuZnak"/>
    <w:qFormat/>
    <w:rsid w:val="00784C7A"/>
    <w:pPr>
      <w:spacing w:after="0" w:line="240" w:lineRule="auto"/>
      <w:jc w:val="center"/>
    </w:pPr>
    <w:rPr>
      <w:rFonts w:ascii="Bookman Old Style" w:eastAsia="Times New Roman" w:hAnsi="Bookman Old Style" w:cs="Times New Roman"/>
      <w:b/>
      <w:sz w:val="24"/>
      <w:szCs w:val="20"/>
      <w:lang w:eastAsia="pl-PL"/>
    </w:rPr>
  </w:style>
  <w:style w:type="character" w:customStyle="1" w:styleId="PodtytuZnak">
    <w:name w:val="Podtytuł Znak"/>
    <w:basedOn w:val="Domylnaczcionkaakapitu"/>
    <w:link w:val="Podtytu"/>
    <w:rsid w:val="00784C7A"/>
    <w:rPr>
      <w:rFonts w:ascii="Bookman Old Style" w:eastAsia="Times New Roman" w:hAnsi="Bookman Old Style" w:cs="Times New Roman"/>
      <w:b/>
      <w:sz w:val="24"/>
      <w:szCs w:val="20"/>
      <w:lang w:eastAsia="pl-PL"/>
    </w:rPr>
  </w:style>
  <w:style w:type="paragraph" w:styleId="Tekstpodstawowy3">
    <w:name w:val="Body Text 3"/>
    <w:basedOn w:val="Normalny"/>
    <w:link w:val="Tekstpodstawowy3Znak"/>
    <w:semiHidden/>
    <w:unhideWhenUsed/>
    <w:rsid w:val="00784C7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84C7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784C7A"/>
    <w:pPr>
      <w:spacing w:after="120" w:line="276" w:lineRule="auto"/>
      <w:ind w:left="283"/>
    </w:pPr>
    <w:rPr>
      <w:rFonts w:ascii="Calibri" w:eastAsia="Calibri" w:hAnsi="Calibri" w:cs="Times New Roman"/>
      <w:sz w:val="16"/>
      <w:szCs w:val="16"/>
      <w:lang w:val="x-none" w:eastAsia="x-none"/>
    </w:rPr>
  </w:style>
  <w:style w:type="character" w:customStyle="1" w:styleId="Tekstpodstawowywcity3Znak">
    <w:name w:val="Tekst podstawowy wcięty 3 Znak"/>
    <w:basedOn w:val="Domylnaczcionkaakapitu"/>
    <w:link w:val="Tekstpodstawowywcity3"/>
    <w:rsid w:val="00784C7A"/>
    <w:rPr>
      <w:rFonts w:ascii="Calibri" w:eastAsia="Calibri" w:hAnsi="Calibri" w:cs="Times New Roman"/>
      <w:sz w:val="16"/>
      <w:szCs w:val="16"/>
      <w:lang w:val="x-none" w:eastAsia="x-none"/>
    </w:rPr>
  </w:style>
  <w:style w:type="paragraph" w:customStyle="1" w:styleId="ust">
    <w:name w:val="ust"/>
    <w:rsid w:val="003F774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8853">
      <w:bodyDiv w:val="1"/>
      <w:marLeft w:val="0"/>
      <w:marRight w:val="0"/>
      <w:marTop w:val="0"/>
      <w:marBottom w:val="0"/>
      <w:divBdr>
        <w:top w:val="none" w:sz="0" w:space="0" w:color="auto"/>
        <w:left w:val="none" w:sz="0" w:space="0" w:color="auto"/>
        <w:bottom w:val="none" w:sz="0" w:space="0" w:color="auto"/>
        <w:right w:val="none" w:sz="0" w:space="0" w:color="auto"/>
      </w:divBdr>
      <w:divsChild>
        <w:div w:id="745953317">
          <w:marLeft w:val="0"/>
          <w:marRight w:val="0"/>
          <w:marTop w:val="0"/>
          <w:marBottom w:val="0"/>
          <w:divBdr>
            <w:top w:val="none" w:sz="0" w:space="0" w:color="auto"/>
            <w:left w:val="none" w:sz="0" w:space="0" w:color="auto"/>
            <w:bottom w:val="none" w:sz="0" w:space="0" w:color="auto"/>
            <w:right w:val="none" w:sz="0" w:space="0" w:color="auto"/>
          </w:divBdr>
          <w:divsChild>
            <w:div w:id="509025720">
              <w:marLeft w:val="0"/>
              <w:marRight w:val="0"/>
              <w:marTop w:val="0"/>
              <w:marBottom w:val="0"/>
              <w:divBdr>
                <w:top w:val="none" w:sz="0" w:space="0" w:color="auto"/>
                <w:left w:val="none" w:sz="0" w:space="0" w:color="auto"/>
                <w:bottom w:val="none" w:sz="0" w:space="0" w:color="auto"/>
                <w:right w:val="none" w:sz="0" w:space="0" w:color="auto"/>
              </w:divBdr>
              <w:divsChild>
                <w:div w:id="477919094">
                  <w:marLeft w:val="0"/>
                  <w:marRight w:val="0"/>
                  <w:marTop w:val="0"/>
                  <w:marBottom w:val="0"/>
                  <w:divBdr>
                    <w:top w:val="none" w:sz="0" w:space="0" w:color="auto"/>
                    <w:left w:val="none" w:sz="0" w:space="0" w:color="auto"/>
                    <w:bottom w:val="none" w:sz="0" w:space="0" w:color="auto"/>
                    <w:right w:val="none" w:sz="0" w:space="0" w:color="auto"/>
                  </w:divBdr>
                  <w:divsChild>
                    <w:div w:id="2015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86559">
      <w:bodyDiv w:val="1"/>
      <w:marLeft w:val="0"/>
      <w:marRight w:val="0"/>
      <w:marTop w:val="0"/>
      <w:marBottom w:val="0"/>
      <w:divBdr>
        <w:top w:val="none" w:sz="0" w:space="0" w:color="auto"/>
        <w:left w:val="none" w:sz="0" w:space="0" w:color="auto"/>
        <w:bottom w:val="none" w:sz="0" w:space="0" w:color="auto"/>
        <w:right w:val="none" w:sz="0" w:space="0" w:color="auto"/>
      </w:divBdr>
    </w:div>
    <w:div w:id="915169035">
      <w:bodyDiv w:val="1"/>
      <w:marLeft w:val="0"/>
      <w:marRight w:val="0"/>
      <w:marTop w:val="0"/>
      <w:marBottom w:val="0"/>
      <w:divBdr>
        <w:top w:val="none" w:sz="0" w:space="0" w:color="auto"/>
        <w:left w:val="none" w:sz="0" w:space="0" w:color="auto"/>
        <w:bottom w:val="none" w:sz="0" w:space="0" w:color="auto"/>
        <w:right w:val="none" w:sz="0" w:space="0" w:color="auto"/>
      </w:divBdr>
      <w:divsChild>
        <w:div w:id="78911246">
          <w:marLeft w:val="0"/>
          <w:marRight w:val="0"/>
          <w:marTop w:val="0"/>
          <w:marBottom w:val="0"/>
          <w:divBdr>
            <w:top w:val="none" w:sz="0" w:space="0" w:color="auto"/>
            <w:left w:val="none" w:sz="0" w:space="0" w:color="auto"/>
            <w:bottom w:val="none" w:sz="0" w:space="0" w:color="auto"/>
            <w:right w:val="none" w:sz="0" w:space="0" w:color="auto"/>
          </w:divBdr>
        </w:div>
        <w:div w:id="224993842">
          <w:marLeft w:val="0"/>
          <w:marRight w:val="0"/>
          <w:marTop w:val="0"/>
          <w:marBottom w:val="0"/>
          <w:divBdr>
            <w:top w:val="none" w:sz="0" w:space="0" w:color="auto"/>
            <w:left w:val="none" w:sz="0" w:space="0" w:color="auto"/>
            <w:bottom w:val="none" w:sz="0" w:space="0" w:color="auto"/>
            <w:right w:val="none" w:sz="0" w:space="0" w:color="auto"/>
          </w:divBdr>
        </w:div>
        <w:div w:id="320812311">
          <w:marLeft w:val="0"/>
          <w:marRight w:val="0"/>
          <w:marTop w:val="0"/>
          <w:marBottom w:val="0"/>
          <w:divBdr>
            <w:top w:val="none" w:sz="0" w:space="0" w:color="auto"/>
            <w:left w:val="none" w:sz="0" w:space="0" w:color="auto"/>
            <w:bottom w:val="none" w:sz="0" w:space="0" w:color="auto"/>
            <w:right w:val="none" w:sz="0" w:space="0" w:color="auto"/>
          </w:divBdr>
        </w:div>
        <w:div w:id="592208591">
          <w:marLeft w:val="0"/>
          <w:marRight w:val="0"/>
          <w:marTop w:val="0"/>
          <w:marBottom w:val="0"/>
          <w:divBdr>
            <w:top w:val="none" w:sz="0" w:space="0" w:color="auto"/>
            <w:left w:val="none" w:sz="0" w:space="0" w:color="auto"/>
            <w:bottom w:val="none" w:sz="0" w:space="0" w:color="auto"/>
            <w:right w:val="none" w:sz="0" w:space="0" w:color="auto"/>
          </w:divBdr>
        </w:div>
        <w:div w:id="664431188">
          <w:marLeft w:val="0"/>
          <w:marRight w:val="0"/>
          <w:marTop w:val="0"/>
          <w:marBottom w:val="0"/>
          <w:divBdr>
            <w:top w:val="none" w:sz="0" w:space="0" w:color="auto"/>
            <w:left w:val="none" w:sz="0" w:space="0" w:color="auto"/>
            <w:bottom w:val="none" w:sz="0" w:space="0" w:color="auto"/>
            <w:right w:val="none" w:sz="0" w:space="0" w:color="auto"/>
          </w:divBdr>
        </w:div>
        <w:div w:id="765930107">
          <w:marLeft w:val="0"/>
          <w:marRight w:val="0"/>
          <w:marTop w:val="0"/>
          <w:marBottom w:val="0"/>
          <w:divBdr>
            <w:top w:val="none" w:sz="0" w:space="0" w:color="auto"/>
            <w:left w:val="none" w:sz="0" w:space="0" w:color="auto"/>
            <w:bottom w:val="none" w:sz="0" w:space="0" w:color="auto"/>
            <w:right w:val="none" w:sz="0" w:space="0" w:color="auto"/>
          </w:divBdr>
        </w:div>
        <w:div w:id="1047069551">
          <w:marLeft w:val="0"/>
          <w:marRight w:val="0"/>
          <w:marTop w:val="0"/>
          <w:marBottom w:val="0"/>
          <w:divBdr>
            <w:top w:val="none" w:sz="0" w:space="0" w:color="auto"/>
            <w:left w:val="none" w:sz="0" w:space="0" w:color="auto"/>
            <w:bottom w:val="none" w:sz="0" w:space="0" w:color="auto"/>
            <w:right w:val="none" w:sz="0" w:space="0" w:color="auto"/>
          </w:divBdr>
        </w:div>
        <w:div w:id="1051423116">
          <w:marLeft w:val="0"/>
          <w:marRight w:val="0"/>
          <w:marTop w:val="0"/>
          <w:marBottom w:val="0"/>
          <w:divBdr>
            <w:top w:val="none" w:sz="0" w:space="0" w:color="auto"/>
            <w:left w:val="none" w:sz="0" w:space="0" w:color="auto"/>
            <w:bottom w:val="none" w:sz="0" w:space="0" w:color="auto"/>
            <w:right w:val="none" w:sz="0" w:space="0" w:color="auto"/>
          </w:divBdr>
        </w:div>
        <w:div w:id="1066417845">
          <w:marLeft w:val="0"/>
          <w:marRight w:val="0"/>
          <w:marTop w:val="0"/>
          <w:marBottom w:val="0"/>
          <w:divBdr>
            <w:top w:val="none" w:sz="0" w:space="0" w:color="auto"/>
            <w:left w:val="none" w:sz="0" w:space="0" w:color="auto"/>
            <w:bottom w:val="none" w:sz="0" w:space="0" w:color="auto"/>
            <w:right w:val="none" w:sz="0" w:space="0" w:color="auto"/>
          </w:divBdr>
        </w:div>
        <w:div w:id="1079211880">
          <w:marLeft w:val="0"/>
          <w:marRight w:val="0"/>
          <w:marTop w:val="0"/>
          <w:marBottom w:val="0"/>
          <w:divBdr>
            <w:top w:val="none" w:sz="0" w:space="0" w:color="auto"/>
            <w:left w:val="none" w:sz="0" w:space="0" w:color="auto"/>
            <w:bottom w:val="none" w:sz="0" w:space="0" w:color="auto"/>
            <w:right w:val="none" w:sz="0" w:space="0" w:color="auto"/>
          </w:divBdr>
        </w:div>
        <w:div w:id="1229340260">
          <w:marLeft w:val="0"/>
          <w:marRight w:val="0"/>
          <w:marTop w:val="0"/>
          <w:marBottom w:val="0"/>
          <w:divBdr>
            <w:top w:val="none" w:sz="0" w:space="0" w:color="auto"/>
            <w:left w:val="none" w:sz="0" w:space="0" w:color="auto"/>
            <w:bottom w:val="none" w:sz="0" w:space="0" w:color="auto"/>
            <w:right w:val="none" w:sz="0" w:space="0" w:color="auto"/>
          </w:divBdr>
        </w:div>
        <w:div w:id="1249660295">
          <w:marLeft w:val="0"/>
          <w:marRight w:val="0"/>
          <w:marTop w:val="0"/>
          <w:marBottom w:val="0"/>
          <w:divBdr>
            <w:top w:val="none" w:sz="0" w:space="0" w:color="auto"/>
            <w:left w:val="none" w:sz="0" w:space="0" w:color="auto"/>
            <w:bottom w:val="none" w:sz="0" w:space="0" w:color="auto"/>
            <w:right w:val="none" w:sz="0" w:space="0" w:color="auto"/>
          </w:divBdr>
        </w:div>
        <w:div w:id="1250120264">
          <w:marLeft w:val="0"/>
          <w:marRight w:val="0"/>
          <w:marTop w:val="0"/>
          <w:marBottom w:val="0"/>
          <w:divBdr>
            <w:top w:val="none" w:sz="0" w:space="0" w:color="auto"/>
            <w:left w:val="none" w:sz="0" w:space="0" w:color="auto"/>
            <w:bottom w:val="none" w:sz="0" w:space="0" w:color="auto"/>
            <w:right w:val="none" w:sz="0" w:space="0" w:color="auto"/>
          </w:divBdr>
        </w:div>
        <w:div w:id="1308438446">
          <w:marLeft w:val="0"/>
          <w:marRight w:val="0"/>
          <w:marTop w:val="0"/>
          <w:marBottom w:val="0"/>
          <w:divBdr>
            <w:top w:val="none" w:sz="0" w:space="0" w:color="auto"/>
            <w:left w:val="none" w:sz="0" w:space="0" w:color="auto"/>
            <w:bottom w:val="none" w:sz="0" w:space="0" w:color="auto"/>
            <w:right w:val="none" w:sz="0" w:space="0" w:color="auto"/>
          </w:divBdr>
        </w:div>
        <w:div w:id="1331828690">
          <w:marLeft w:val="0"/>
          <w:marRight w:val="0"/>
          <w:marTop w:val="0"/>
          <w:marBottom w:val="0"/>
          <w:divBdr>
            <w:top w:val="none" w:sz="0" w:space="0" w:color="auto"/>
            <w:left w:val="none" w:sz="0" w:space="0" w:color="auto"/>
            <w:bottom w:val="none" w:sz="0" w:space="0" w:color="auto"/>
            <w:right w:val="none" w:sz="0" w:space="0" w:color="auto"/>
          </w:divBdr>
        </w:div>
        <w:div w:id="1344042588">
          <w:marLeft w:val="0"/>
          <w:marRight w:val="0"/>
          <w:marTop w:val="0"/>
          <w:marBottom w:val="0"/>
          <w:divBdr>
            <w:top w:val="none" w:sz="0" w:space="0" w:color="auto"/>
            <w:left w:val="none" w:sz="0" w:space="0" w:color="auto"/>
            <w:bottom w:val="none" w:sz="0" w:space="0" w:color="auto"/>
            <w:right w:val="none" w:sz="0" w:space="0" w:color="auto"/>
          </w:divBdr>
        </w:div>
        <w:div w:id="1389257151">
          <w:marLeft w:val="0"/>
          <w:marRight w:val="0"/>
          <w:marTop w:val="0"/>
          <w:marBottom w:val="0"/>
          <w:divBdr>
            <w:top w:val="none" w:sz="0" w:space="0" w:color="auto"/>
            <w:left w:val="none" w:sz="0" w:space="0" w:color="auto"/>
            <w:bottom w:val="none" w:sz="0" w:space="0" w:color="auto"/>
            <w:right w:val="none" w:sz="0" w:space="0" w:color="auto"/>
          </w:divBdr>
        </w:div>
        <w:div w:id="1406882488">
          <w:marLeft w:val="0"/>
          <w:marRight w:val="0"/>
          <w:marTop w:val="0"/>
          <w:marBottom w:val="0"/>
          <w:divBdr>
            <w:top w:val="none" w:sz="0" w:space="0" w:color="auto"/>
            <w:left w:val="none" w:sz="0" w:space="0" w:color="auto"/>
            <w:bottom w:val="none" w:sz="0" w:space="0" w:color="auto"/>
            <w:right w:val="none" w:sz="0" w:space="0" w:color="auto"/>
          </w:divBdr>
        </w:div>
        <w:div w:id="1574965826">
          <w:marLeft w:val="0"/>
          <w:marRight w:val="0"/>
          <w:marTop w:val="0"/>
          <w:marBottom w:val="0"/>
          <w:divBdr>
            <w:top w:val="none" w:sz="0" w:space="0" w:color="auto"/>
            <w:left w:val="none" w:sz="0" w:space="0" w:color="auto"/>
            <w:bottom w:val="none" w:sz="0" w:space="0" w:color="auto"/>
            <w:right w:val="none" w:sz="0" w:space="0" w:color="auto"/>
          </w:divBdr>
        </w:div>
        <w:div w:id="1619874843">
          <w:marLeft w:val="0"/>
          <w:marRight w:val="0"/>
          <w:marTop w:val="0"/>
          <w:marBottom w:val="0"/>
          <w:divBdr>
            <w:top w:val="none" w:sz="0" w:space="0" w:color="auto"/>
            <w:left w:val="none" w:sz="0" w:space="0" w:color="auto"/>
            <w:bottom w:val="none" w:sz="0" w:space="0" w:color="auto"/>
            <w:right w:val="none" w:sz="0" w:space="0" w:color="auto"/>
          </w:divBdr>
        </w:div>
        <w:div w:id="1846893824">
          <w:marLeft w:val="0"/>
          <w:marRight w:val="0"/>
          <w:marTop w:val="0"/>
          <w:marBottom w:val="0"/>
          <w:divBdr>
            <w:top w:val="none" w:sz="0" w:space="0" w:color="auto"/>
            <w:left w:val="none" w:sz="0" w:space="0" w:color="auto"/>
            <w:bottom w:val="none" w:sz="0" w:space="0" w:color="auto"/>
            <w:right w:val="none" w:sz="0" w:space="0" w:color="auto"/>
          </w:divBdr>
        </w:div>
        <w:div w:id="1924103416">
          <w:marLeft w:val="0"/>
          <w:marRight w:val="0"/>
          <w:marTop w:val="0"/>
          <w:marBottom w:val="0"/>
          <w:divBdr>
            <w:top w:val="none" w:sz="0" w:space="0" w:color="auto"/>
            <w:left w:val="none" w:sz="0" w:space="0" w:color="auto"/>
            <w:bottom w:val="none" w:sz="0" w:space="0" w:color="auto"/>
            <w:right w:val="none" w:sz="0" w:space="0" w:color="auto"/>
          </w:divBdr>
        </w:div>
        <w:div w:id="2026980603">
          <w:marLeft w:val="0"/>
          <w:marRight w:val="0"/>
          <w:marTop w:val="0"/>
          <w:marBottom w:val="0"/>
          <w:divBdr>
            <w:top w:val="none" w:sz="0" w:space="0" w:color="auto"/>
            <w:left w:val="none" w:sz="0" w:space="0" w:color="auto"/>
            <w:bottom w:val="none" w:sz="0" w:space="0" w:color="auto"/>
            <w:right w:val="none" w:sz="0" w:space="0" w:color="auto"/>
          </w:divBdr>
        </w:div>
        <w:div w:id="2063600903">
          <w:marLeft w:val="0"/>
          <w:marRight w:val="0"/>
          <w:marTop w:val="0"/>
          <w:marBottom w:val="0"/>
          <w:divBdr>
            <w:top w:val="none" w:sz="0" w:space="0" w:color="auto"/>
            <w:left w:val="none" w:sz="0" w:space="0" w:color="auto"/>
            <w:bottom w:val="none" w:sz="0" w:space="0" w:color="auto"/>
            <w:right w:val="none" w:sz="0" w:space="0" w:color="auto"/>
          </w:divBdr>
        </w:div>
      </w:divsChild>
    </w:div>
    <w:div w:id="1060980596">
      <w:bodyDiv w:val="1"/>
      <w:marLeft w:val="0"/>
      <w:marRight w:val="0"/>
      <w:marTop w:val="0"/>
      <w:marBottom w:val="0"/>
      <w:divBdr>
        <w:top w:val="none" w:sz="0" w:space="0" w:color="auto"/>
        <w:left w:val="none" w:sz="0" w:space="0" w:color="auto"/>
        <w:bottom w:val="none" w:sz="0" w:space="0" w:color="auto"/>
        <w:right w:val="none" w:sz="0" w:space="0" w:color="auto"/>
      </w:divBdr>
      <w:divsChild>
        <w:div w:id="76757841">
          <w:marLeft w:val="0"/>
          <w:marRight w:val="0"/>
          <w:marTop w:val="0"/>
          <w:marBottom w:val="0"/>
          <w:divBdr>
            <w:top w:val="none" w:sz="0" w:space="0" w:color="auto"/>
            <w:left w:val="none" w:sz="0" w:space="0" w:color="auto"/>
            <w:bottom w:val="none" w:sz="0" w:space="0" w:color="auto"/>
            <w:right w:val="none" w:sz="0" w:space="0" w:color="auto"/>
          </w:divBdr>
        </w:div>
      </w:divsChild>
    </w:div>
    <w:div w:id="1389036437">
      <w:bodyDiv w:val="1"/>
      <w:marLeft w:val="0"/>
      <w:marRight w:val="0"/>
      <w:marTop w:val="0"/>
      <w:marBottom w:val="0"/>
      <w:divBdr>
        <w:top w:val="none" w:sz="0" w:space="0" w:color="auto"/>
        <w:left w:val="none" w:sz="0" w:space="0" w:color="auto"/>
        <w:bottom w:val="none" w:sz="0" w:space="0" w:color="auto"/>
        <w:right w:val="none" w:sz="0" w:space="0" w:color="auto"/>
      </w:divBdr>
      <w:divsChild>
        <w:div w:id="65425424">
          <w:marLeft w:val="0"/>
          <w:marRight w:val="0"/>
          <w:marTop w:val="0"/>
          <w:marBottom w:val="0"/>
          <w:divBdr>
            <w:top w:val="none" w:sz="0" w:space="0" w:color="auto"/>
            <w:left w:val="none" w:sz="0" w:space="0" w:color="auto"/>
            <w:bottom w:val="none" w:sz="0" w:space="0" w:color="auto"/>
            <w:right w:val="none" w:sz="0" w:space="0" w:color="auto"/>
          </w:divBdr>
        </w:div>
        <w:div w:id="169569630">
          <w:marLeft w:val="0"/>
          <w:marRight w:val="0"/>
          <w:marTop w:val="0"/>
          <w:marBottom w:val="0"/>
          <w:divBdr>
            <w:top w:val="none" w:sz="0" w:space="0" w:color="auto"/>
            <w:left w:val="none" w:sz="0" w:space="0" w:color="auto"/>
            <w:bottom w:val="none" w:sz="0" w:space="0" w:color="auto"/>
            <w:right w:val="none" w:sz="0" w:space="0" w:color="auto"/>
          </w:divBdr>
        </w:div>
        <w:div w:id="221789483">
          <w:marLeft w:val="0"/>
          <w:marRight w:val="0"/>
          <w:marTop w:val="0"/>
          <w:marBottom w:val="0"/>
          <w:divBdr>
            <w:top w:val="none" w:sz="0" w:space="0" w:color="auto"/>
            <w:left w:val="none" w:sz="0" w:space="0" w:color="auto"/>
            <w:bottom w:val="none" w:sz="0" w:space="0" w:color="auto"/>
            <w:right w:val="none" w:sz="0" w:space="0" w:color="auto"/>
          </w:divBdr>
        </w:div>
        <w:div w:id="228806035">
          <w:marLeft w:val="0"/>
          <w:marRight w:val="0"/>
          <w:marTop w:val="0"/>
          <w:marBottom w:val="0"/>
          <w:divBdr>
            <w:top w:val="none" w:sz="0" w:space="0" w:color="auto"/>
            <w:left w:val="none" w:sz="0" w:space="0" w:color="auto"/>
            <w:bottom w:val="none" w:sz="0" w:space="0" w:color="auto"/>
            <w:right w:val="none" w:sz="0" w:space="0" w:color="auto"/>
          </w:divBdr>
        </w:div>
        <w:div w:id="421604916">
          <w:marLeft w:val="0"/>
          <w:marRight w:val="0"/>
          <w:marTop w:val="0"/>
          <w:marBottom w:val="0"/>
          <w:divBdr>
            <w:top w:val="none" w:sz="0" w:space="0" w:color="auto"/>
            <w:left w:val="none" w:sz="0" w:space="0" w:color="auto"/>
            <w:bottom w:val="none" w:sz="0" w:space="0" w:color="auto"/>
            <w:right w:val="none" w:sz="0" w:space="0" w:color="auto"/>
          </w:divBdr>
        </w:div>
        <w:div w:id="458769859">
          <w:marLeft w:val="0"/>
          <w:marRight w:val="0"/>
          <w:marTop w:val="0"/>
          <w:marBottom w:val="0"/>
          <w:divBdr>
            <w:top w:val="none" w:sz="0" w:space="0" w:color="auto"/>
            <w:left w:val="none" w:sz="0" w:space="0" w:color="auto"/>
            <w:bottom w:val="none" w:sz="0" w:space="0" w:color="auto"/>
            <w:right w:val="none" w:sz="0" w:space="0" w:color="auto"/>
          </w:divBdr>
        </w:div>
        <w:div w:id="706831551">
          <w:marLeft w:val="0"/>
          <w:marRight w:val="0"/>
          <w:marTop w:val="0"/>
          <w:marBottom w:val="0"/>
          <w:divBdr>
            <w:top w:val="none" w:sz="0" w:space="0" w:color="auto"/>
            <w:left w:val="none" w:sz="0" w:space="0" w:color="auto"/>
            <w:bottom w:val="none" w:sz="0" w:space="0" w:color="auto"/>
            <w:right w:val="none" w:sz="0" w:space="0" w:color="auto"/>
          </w:divBdr>
        </w:div>
        <w:div w:id="840123313">
          <w:marLeft w:val="0"/>
          <w:marRight w:val="0"/>
          <w:marTop w:val="0"/>
          <w:marBottom w:val="0"/>
          <w:divBdr>
            <w:top w:val="none" w:sz="0" w:space="0" w:color="auto"/>
            <w:left w:val="none" w:sz="0" w:space="0" w:color="auto"/>
            <w:bottom w:val="none" w:sz="0" w:space="0" w:color="auto"/>
            <w:right w:val="none" w:sz="0" w:space="0" w:color="auto"/>
          </w:divBdr>
        </w:div>
        <w:div w:id="878011021">
          <w:marLeft w:val="0"/>
          <w:marRight w:val="0"/>
          <w:marTop w:val="0"/>
          <w:marBottom w:val="0"/>
          <w:divBdr>
            <w:top w:val="none" w:sz="0" w:space="0" w:color="auto"/>
            <w:left w:val="none" w:sz="0" w:space="0" w:color="auto"/>
            <w:bottom w:val="none" w:sz="0" w:space="0" w:color="auto"/>
            <w:right w:val="none" w:sz="0" w:space="0" w:color="auto"/>
          </w:divBdr>
        </w:div>
        <w:div w:id="1121414940">
          <w:marLeft w:val="0"/>
          <w:marRight w:val="0"/>
          <w:marTop w:val="0"/>
          <w:marBottom w:val="0"/>
          <w:divBdr>
            <w:top w:val="none" w:sz="0" w:space="0" w:color="auto"/>
            <w:left w:val="none" w:sz="0" w:space="0" w:color="auto"/>
            <w:bottom w:val="none" w:sz="0" w:space="0" w:color="auto"/>
            <w:right w:val="none" w:sz="0" w:space="0" w:color="auto"/>
          </w:divBdr>
        </w:div>
        <w:div w:id="1225992709">
          <w:marLeft w:val="0"/>
          <w:marRight w:val="0"/>
          <w:marTop w:val="0"/>
          <w:marBottom w:val="0"/>
          <w:divBdr>
            <w:top w:val="none" w:sz="0" w:space="0" w:color="auto"/>
            <w:left w:val="none" w:sz="0" w:space="0" w:color="auto"/>
            <w:bottom w:val="none" w:sz="0" w:space="0" w:color="auto"/>
            <w:right w:val="none" w:sz="0" w:space="0" w:color="auto"/>
          </w:divBdr>
        </w:div>
        <w:div w:id="1433361468">
          <w:marLeft w:val="0"/>
          <w:marRight w:val="0"/>
          <w:marTop w:val="0"/>
          <w:marBottom w:val="0"/>
          <w:divBdr>
            <w:top w:val="none" w:sz="0" w:space="0" w:color="auto"/>
            <w:left w:val="none" w:sz="0" w:space="0" w:color="auto"/>
            <w:bottom w:val="none" w:sz="0" w:space="0" w:color="auto"/>
            <w:right w:val="none" w:sz="0" w:space="0" w:color="auto"/>
          </w:divBdr>
        </w:div>
        <w:div w:id="1458136813">
          <w:marLeft w:val="0"/>
          <w:marRight w:val="0"/>
          <w:marTop w:val="0"/>
          <w:marBottom w:val="0"/>
          <w:divBdr>
            <w:top w:val="none" w:sz="0" w:space="0" w:color="auto"/>
            <w:left w:val="none" w:sz="0" w:space="0" w:color="auto"/>
            <w:bottom w:val="none" w:sz="0" w:space="0" w:color="auto"/>
            <w:right w:val="none" w:sz="0" w:space="0" w:color="auto"/>
          </w:divBdr>
        </w:div>
        <w:div w:id="1679116895">
          <w:marLeft w:val="0"/>
          <w:marRight w:val="0"/>
          <w:marTop w:val="0"/>
          <w:marBottom w:val="0"/>
          <w:divBdr>
            <w:top w:val="none" w:sz="0" w:space="0" w:color="auto"/>
            <w:left w:val="none" w:sz="0" w:space="0" w:color="auto"/>
            <w:bottom w:val="none" w:sz="0" w:space="0" w:color="auto"/>
            <w:right w:val="none" w:sz="0" w:space="0" w:color="auto"/>
          </w:divBdr>
        </w:div>
        <w:div w:id="2023817605">
          <w:marLeft w:val="0"/>
          <w:marRight w:val="0"/>
          <w:marTop w:val="0"/>
          <w:marBottom w:val="0"/>
          <w:divBdr>
            <w:top w:val="none" w:sz="0" w:space="0" w:color="auto"/>
            <w:left w:val="none" w:sz="0" w:space="0" w:color="auto"/>
            <w:bottom w:val="none" w:sz="0" w:space="0" w:color="auto"/>
            <w:right w:val="none" w:sz="0" w:space="0" w:color="auto"/>
          </w:divBdr>
        </w:div>
      </w:divsChild>
    </w:div>
    <w:div w:id="1754474148">
      <w:bodyDiv w:val="1"/>
      <w:marLeft w:val="0"/>
      <w:marRight w:val="0"/>
      <w:marTop w:val="0"/>
      <w:marBottom w:val="0"/>
      <w:divBdr>
        <w:top w:val="none" w:sz="0" w:space="0" w:color="auto"/>
        <w:left w:val="none" w:sz="0" w:space="0" w:color="auto"/>
        <w:bottom w:val="none" w:sz="0" w:space="0" w:color="auto"/>
        <w:right w:val="none" w:sz="0" w:space="0" w:color="auto"/>
      </w:divBdr>
      <w:divsChild>
        <w:div w:id="1715881972">
          <w:marLeft w:val="0"/>
          <w:marRight w:val="0"/>
          <w:marTop w:val="0"/>
          <w:marBottom w:val="0"/>
          <w:divBdr>
            <w:top w:val="none" w:sz="0" w:space="0" w:color="auto"/>
            <w:left w:val="none" w:sz="0" w:space="0" w:color="auto"/>
            <w:bottom w:val="none" w:sz="0" w:space="0" w:color="auto"/>
            <w:right w:val="none" w:sz="0" w:space="0" w:color="auto"/>
          </w:divBdr>
          <w:divsChild>
            <w:div w:id="8415312">
              <w:marLeft w:val="0"/>
              <w:marRight w:val="0"/>
              <w:marTop w:val="0"/>
              <w:marBottom w:val="0"/>
              <w:divBdr>
                <w:top w:val="none" w:sz="0" w:space="0" w:color="auto"/>
                <w:left w:val="none" w:sz="0" w:space="0" w:color="auto"/>
                <w:bottom w:val="none" w:sz="0" w:space="0" w:color="auto"/>
                <w:right w:val="none" w:sz="0" w:space="0" w:color="auto"/>
              </w:divBdr>
              <w:divsChild>
                <w:div w:id="211813336">
                  <w:marLeft w:val="0"/>
                  <w:marRight w:val="0"/>
                  <w:marTop w:val="0"/>
                  <w:marBottom w:val="0"/>
                  <w:divBdr>
                    <w:top w:val="none" w:sz="0" w:space="0" w:color="auto"/>
                    <w:left w:val="none" w:sz="0" w:space="0" w:color="auto"/>
                    <w:bottom w:val="none" w:sz="0" w:space="0" w:color="auto"/>
                    <w:right w:val="none" w:sz="0" w:space="0" w:color="auto"/>
                  </w:divBdr>
                  <w:divsChild>
                    <w:div w:id="5284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31143">
      <w:bodyDiv w:val="1"/>
      <w:marLeft w:val="0"/>
      <w:marRight w:val="0"/>
      <w:marTop w:val="0"/>
      <w:marBottom w:val="0"/>
      <w:divBdr>
        <w:top w:val="none" w:sz="0" w:space="0" w:color="auto"/>
        <w:left w:val="none" w:sz="0" w:space="0" w:color="auto"/>
        <w:bottom w:val="none" w:sz="0" w:space="0" w:color="auto"/>
        <w:right w:val="none" w:sz="0" w:space="0" w:color="auto"/>
      </w:divBdr>
      <w:divsChild>
        <w:div w:id="253590726">
          <w:marLeft w:val="0"/>
          <w:marRight w:val="0"/>
          <w:marTop w:val="0"/>
          <w:marBottom w:val="0"/>
          <w:divBdr>
            <w:top w:val="none" w:sz="0" w:space="0" w:color="auto"/>
            <w:left w:val="none" w:sz="0" w:space="0" w:color="auto"/>
            <w:bottom w:val="none" w:sz="0" w:space="0" w:color="auto"/>
            <w:right w:val="none" w:sz="0" w:space="0" w:color="auto"/>
          </w:divBdr>
        </w:div>
        <w:div w:id="607005974">
          <w:marLeft w:val="0"/>
          <w:marRight w:val="0"/>
          <w:marTop w:val="0"/>
          <w:marBottom w:val="0"/>
          <w:divBdr>
            <w:top w:val="none" w:sz="0" w:space="0" w:color="auto"/>
            <w:left w:val="none" w:sz="0" w:space="0" w:color="auto"/>
            <w:bottom w:val="none" w:sz="0" w:space="0" w:color="auto"/>
            <w:right w:val="none" w:sz="0" w:space="0" w:color="auto"/>
          </w:divBdr>
        </w:div>
        <w:div w:id="650988101">
          <w:marLeft w:val="0"/>
          <w:marRight w:val="0"/>
          <w:marTop w:val="0"/>
          <w:marBottom w:val="0"/>
          <w:divBdr>
            <w:top w:val="none" w:sz="0" w:space="0" w:color="auto"/>
            <w:left w:val="none" w:sz="0" w:space="0" w:color="auto"/>
            <w:bottom w:val="none" w:sz="0" w:space="0" w:color="auto"/>
            <w:right w:val="none" w:sz="0" w:space="0" w:color="auto"/>
          </w:divBdr>
        </w:div>
        <w:div w:id="674890226">
          <w:marLeft w:val="0"/>
          <w:marRight w:val="0"/>
          <w:marTop w:val="0"/>
          <w:marBottom w:val="0"/>
          <w:divBdr>
            <w:top w:val="none" w:sz="0" w:space="0" w:color="auto"/>
            <w:left w:val="none" w:sz="0" w:space="0" w:color="auto"/>
            <w:bottom w:val="none" w:sz="0" w:space="0" w:color="auto"/>
            <w:right w:val="none" w:sz="0" w:space="0" w:color="auto"/>
          </w:divBdr>
        </w:div>
        <w:div w:id="704408073">
          <w:marLeft w:val="0"/>
          <w:marRight w:val="0"/>
          <w:marTop w:val="0"/>
          <w:marBottom w:val="0"/>
          <w:divBdr>
            <w:top w:val="none" w:sz="0" w:space="0" w:color="auto"/>
            <w:left w:val="none" w:sz="0" w:space="0" w:color="auto"/>
            <w:bottom w:val="none" w:sz="0" w:space="0" w:color="auto"/>
            <w:right w:val="none" w:sz="0" w:space="0" w:color="auto"/>
          </w:divBdr>
        </w:div>
        <w:div w:id="746462356">
          <w:marLeft w:val="0"/>
          <w:marRight w:val="0"/>
          <w:marTop w:val="0"/>
          <w:marBottom w:val="0"/>
          <w:divBdr>
            <w:top w:val="none" w:sz="0" w:space="0" w:color="auto"/>
            <w:left w:val="none" w:sz="0" w:space="0" w:color="auto"/>
            <w:bottom w:val="none" w:sz="0" w:space="0" w:color="auto"/>
            <w:right w:val="none" w:sz="0" w:space="0" w:color="auto"/>
          </w:divBdr>
        </w:div>
        <w:div w:id="859784928">
          <w:marLeft w:val="0"/>
          <w:marRight w:val="0"/>
          <w:marTop w:val="0"/>
          <w:marBottom w:val="0"/>
          <w:divBdr>
            <w:top w:val="none" w:sz="0" w:space="0" w:color="auto"/>
            <w:left w:val="none" w:sz="0" w:space="0" w:color="auto"/>
            <w:bottom w:val="none" w:sz="0" w:space="0" w:color="auto"/>
            <w:right w:val="none" w:sz="0" w:space="0" w:color="auto"/>
          </w:divBdr>
        </w:div>
        <w:div w:id="897210835">
          <w:marLeft w:val="0"/>
          <w:marRight w:val="0"/>
          <w:marTop w:val="0"/>
          <w:marBottom w:val="0"/>
          <w:divBdr>
            <w:top w:val="none" w:sz="0" w:space="0" w:color="auto"/>
            <w:left w:val="none" w:sz="0" w:space="0" w:color="auto"/>
            <w:bottom w:val="none" w:sz="0" w:space="0" w:color="auto"/>
            <w:right w:val="none" w:sz="0" w:space="0" w:color="auto"/>
          </w:divBdr>
        </w:div>
        <w:div w:id="959071865">
          <w:marLeft w:val="0"/>
          <w:marRight w:val="0"/>
          <w:marTop w:val="0"/>
          <w:marBottom w:val="0"/>
          <w:divBdr>
            <w:top w:val="none" w:sz="0" w:space="0" w:color="auto"/>
            <w:left w:val="none" w:sz="0" w:space="0" w:color="auto"/>
            <w:bottom w:val="none" w:sz="0" w:space="0" w:color="auto"/>
            <w:right w:val="none" w:sz="0" w:space="0" w:color="auto"/>
          </w:divBdr>
        </w:div>
        <w:div w:id="964387916">
          <w:marLeft w:val="0"/>
          <w:marRight w:val="0"/>
          <w:marTop w:val="0"/>
          <w:marBottom w:val="0"/>
          <w:divBdr>
            <w:top w:val="none" w:sz="0" w:space="0" w:color="auto"/>
            <w:left w:val="none" w:sz="0" w:space="0" w:color="auto"/>
            <w:bottom w:val="none" w:sz="0" w:space="0" w:color="auto"/>
            <w:right w:val="none" w:sz="0" w:space="0" w:color="auto"/>
          </w:divBdr>
        </w:div>
        <w:div w:id="1001809448">
          <w:marLeft w:val="0"/>
          <w:marRight w:val="0"/>
          <w:marTop w:val="0"/>
          <w:marBottom w:val="0"/>
          <w:divBdr>
            <w:top w:val="none" w:sz="0" w:space="0" w:color="auto"/>
            <w:left w:val="none" w:sz="0" w:space="0" w:color="auto"/>
            <w:bottom w:val="none" w:sz="0" w:space="0" w:color="auto"/>
            <w:right w:val="none" w:sz="0" w:space="0" w:color="auto"/>
          </w:divBdr>
        </w:div>
        <w:div w:id="1027679313">
          <w:marLeft w:val="0"/>
          <w:marRight w:val="0"/>
          <w:marTop w:val="0"/>
          <w:marBottom w:val="0"/>
          <w:divBdr>
            <w:top w:val="none" w:sz="0" w:space="0" w:color="auto"/>
            <w:left w:val="none" w:sz="0" w:space="0" w:color="auto"/>
            <w:bottom w:val="none" w:sz="0" w:space="0" w:color="auto"/>
            <w:right w:val="none" w:sz="0" w:space="0" w:color="auto"/>
          </w:divBdr>
        </w:div>
        <w:div w:id="1028750965">
          <w:marLeft w:val="0"/>
          <w:marRight w:val="0"/>
          <w:marTop w:val="0"/>
          <w:marBottom w:val="0"/>
          <w:divBdr>
            <w:top w:val="none" w:sz="0" w:space="0" w:color="auto"/>
            <w:left w:val="none" w:sz="0" w:space="0" w:color="auto"/>
            <w:bottom w:val="none" w:sz="0" w:space="0" w:color="auto"/>
            <w:right w:val="none" w:sz="0" w:space="0" w:color="auto"/>
          </w:divBdr>
        </w:div>
        <w:div w:id="1035810094">
          <w:marLeft w:val="0"/>
          <w:marRight w:val="0"/>
          <w:marTop w:val="0"/>
          <w:marBottom w:val="0"/>
          <w:divBdr>
            <w:top w:val="none" w:sz="0" w:space="0" w:color="auto"/>
            <w:left w:val="none" w:sz="0" w:space="0" w:color="auto"/>
            <w:bottom w:val="none" w:sz="0" w:space="0" w:color="auto"/>
            <w:right w:val="none" w:sz="0" w:space="0" w:color="auto"/>
          </w:divBdr>
        </w:div>
        <w:div w:id="1046638558">
          <w:marLeft w:val="0"/>
          <w:marRight w:val="0"/>
          <w:marTop w:val="0"/>
          <w:marBottom w:val="0"/>
          <w:divBdr>
            <w:top w:val="none" w:sz="0" w:space="0" w:color="auto"/>
            <w:left w:val="none" w:sz="0" w:space="0" w:color="auto"/>
            <w:bottom w:val="none" w:sz="0" w:space="0" w:color="auto"/>
            <w:right w:val="none" w:sz="0" w:space="0" w:color="auto"/>
          </w:divBdr>
        </w:div>
        <w:div w:id="1215044812">
          <w:marLeft w:val="0"/>
          <w:marRight w:val="0"/>
          <w:marTop w:val="0"/>
          <w:marBottom w:val="0"/>
          <w:divBdr>
            <w:top w:val="none" w:sz="0" w:space="0" w:color="auto"/>
            <w:left w:val="none" w:sz="0" w:space="0" w:color="auto"/>
            <w:bottom w:val="none" w:sz="0" w:space="0" w:color="auto"/>
            <w:right w:val="none" w:sz="0" w:space="0" w:color="auto"/>
          </w:divBdr>
        </w:div>
        <w:div w:id="1216114520">
          <w:marLeft w:val="0"/>
          <w:marRight w:val="0"/>
          <w:marTop w:val="0"/>
          <w:marBottom w:val="0"/>
          <w:divBdr>
            <w:top w:val="none" w:sz="0" w:space="0" w:color="auto"/>
            <w:left w:val="none" w:sz="0" w:space="0" w:color="auto"/>
            <w:bottom w:val="none" w:sz="0" w:space="0" w:color="auto"/>
            <w:right w:val="none" w:sz="0" w:space="0" w:color="auto"/>
          </w:divBdr>
        </w:div>
        <w:div w:id="1233615598">
          <w:marLeft w:val="0"/>
          <w:marRight w:val="0"/>
          <w:marTop w:val="0"/>
          <w:marBottom w:val="0"/>
          <w:divBdr>
            <w:top w:val="none" w:sz="0" w:space="0" w:color="auto"/>
            <w:left w:val="none" w:sz="0" w:space="0" w:color="auto"/>
            <w:bottom w:val="none" w:sz="0" w:space="0" w:color="auto"/>
            <w:right w:val="none" w:sz="0" w:space="0" w:color="auto"/>
          </w:divBdr>
        </w:div>
        <w:div w:id="1258949367">
          <w:marLeft w:val="0"/>
          <w:marRight w:val="0"/>
          <w:marTop w:val="0"/>
          <w:marBottom w:val="0"/>
          <w:divBdr>
            <w:top w:val="none" w:sz="0" w:space="0" w:color="auto"/>
            <w:left w:val="none" w:sz="0" w:space="0" w:color="auto"/>
            <w:bottom w:val="none" w:sz="0" w:space="0" w:color="auto"/>
            <w:right w:val="none" w:sz="0" w:space="0" w:color="auto"/>
          </w:divBdr>
        </w:div>
        <w:div w:id="1288127838">
          <w:marLeft w:val="0"/>
          <w:marRight w:val="0"/>
          <w:marTop w:val="0"/>
          <w:marBottom w:val="0"/>
          <w:divBdr>
            <w:top w:val="none" w:sz="0" w:space="0" w:color="auto"/>
            <w:left w:val="none" w:sz="0" w:space="0" w:color="auto"/>
            <w:bottom w:val="none" w:sz="0" w:space="0" w:color="auto"/>
            <w:right w:val="none" w:sz="0" w:space="0" w:color="auto"/>
          </w:divBdr>
        </w:div>
        <w:div w:id="1299602690">
          <w:marLeft w:val="0"/>
          <w:marRight w:val="0"/>
          <w:marTop w:val="0"/>
          <w:marBottom w:val="0"/>
          <w:divBdr>
            <w:top w:val="none" w:sz="0" w:space="0" w:color="auto"/>
            <w:left w:val="none" w:sz="0" w:space="0" w:color="auto"/>
            <w:bottom w:val="none" w:sz="0" w:space="0" w:color="auto"/>
            <w:right w:val="none" w:sz="0" w:space="0" w:color="auto"/>
          </w:divBdr>
        </w:div>
        <w:div w:id="1394112166">
          <w:marLeft w:val="0"/>
          <w:marRight w:val="0"/>
          <w:marTop w:val="0"/>
          <w:marBottom w:val="0"/>
          <w:divBdr>
            <w:top w:val="none" w:sz="0" w:space="0" w:color="auto"/>
            <w:left w:val="none" w:sz="0" w:space="0" w:color="auto"/>
            <w:bottom w:val="none" w:sz="0" w:space="0" w:color="auto"/>
            <w:right w:val="none" w:sz="0" w:space="0" w:color="auto"/>
          </w:divBdr>
        </w:div>
        <w:div w:id="1626235412">
          <w:marLeft w:val="0"/>
          <w:marRight w:val="0"/>
          <w:marTop w:val="0"/>
          <w:marBottom w:val="0"/>
          <w:divBdr>
            <w:top w:val="none" w:sz="0" w:space="0" w:color="auto"/>
            <w:left w:val="none" w:sz="0" w:space="0" w:color="auto"/>
            <w:bottom w:val="none" w:sz="0" w:space="0" w:color="auto"/>
            <w:right w:val="none" w:sz="0" w:space="0" w:color="auto"/>
          </w:divBdr>
        </w:div>
        <w:div w:id="1695378226">
          <w:marLeft w:val="0"/>
          <w:marRight w:val="0"/>
          <w:marTop w:val="0"/>
          <w:marBottom w:val="0"/>
          <w:divBdr>
            <w:top w:val="none" w:sz="0" w:space="0" w:color="auto"/>
            <w:left w:val="none" w:sz="0" w:space="0" w:color="auto"/>
            <w:bottom w:val="none" w:sz="0" w:space="0" w:color="auto"/>
            <w:right w:val="none" w:sz="0" w:space="0" w:color="auto"/>
          </w:divBdr>
        </w:div>
        <w:div w:id="1799489636">
          <w:marLeft w:val="0"/>
          <w:marRight w:val="0"/>
          <w:marTop w:val="0"/>
          <w:marBottom w:val="0"/>
          <w:divBdr>
            <w:top w:val="none" w:sz="0" w:space="0" w:color="auto"/>
            <w:left w:val="none" w:sz="0" w:space="0" w:color="auto"/>
            <w:bottom w:val="none" w:sz="0" w:space="0" w:color="auto"/>
            <w:right w:val="none" w:sz="0" w:space="0" w:color="auto"/>
          </w:divBdr>
        </w:div>
        <w:div w:id="1856994803">
          <w:marLeft w:val="0"/>
          <w:marRight w:val="0"/>
          <w:marTop w:val="0"/>
          <w:marBottom w:val="0"/>
          <w:divBdr>
            <w:top w:val="none" w:sz="0" w:space="0" w:color="auto"/>
            <w:left w:val="none" w:sz="0" w:space="0" w:color="auto"/>
            <w:bottom w:val="none" w:sz="0" w:space="0" w:color="auto"/>
            <w:right w:val="none" w:sz="0" w:space="0" w:color="auto"/>
          </w:divBdr>
        </w:div>
        <w:div w:id="1917129585">
          <w:marLeft w:val="0"/>
          <w:marRight w:val="0"/>
          <w:marTop w:val="0"/>
          <w:marBottom w:val="0"/>
          <w:divBdr>
            <w:top w:val="none" w:sz="0" w:space="0" w:color="auto"/>
            <w:left w:val="none" w:sz="0" w:space="0" w:color="auto"/>
            <w:bottom w:val="none" w:sz="0" w:space="0" w:color="auto"/>
            <w:right w:val="none" w:sz="0" w:space="0" w:color="auto"/>
          </w:divBdr>
        </w:div>
        <w:div w:id="1933933829">
          <w:marLeft w:val="0"/>
          <w:marRight w:val="0"/>
          <w:marTop w:val="0"/>
          <w:marBottom w:val="0"/>
          <w:divBdr>
            <w:top w:val="none" w:sz="0" w:space="0" w:color="auto"/>
            <w:left w:val="none" w:sz="0" w:space="0" w:color="auto"/>
            <w:bottom w:val="none" w:sz="0" w:space="0" w:color="auto"/>
            <w:right w:val="none" w:sz="0" w:space="0" w:color="auto"/>
          </w:divBdr>
        </w:div>
        <w:div w:id="2005695961">
          <w:marLeft w:val="0"/>
          <w:marRight w:val="0"/>
          <w:marTop w:val="0"/>
          <w:marBottom w:val="0"/>
          <w:divBdr>
            <w:top w:val="none" w:sz="0" w:space="0" w:color="auto"/>
            <w:left w:val="none" w:sz="0" w:space="0" w:color="auto"/>
            <w:bottom w:val="none" w:sz="0" w:space="0" w:color="auto"/>
            <w:right w:val="none" w:sz="0" w:space="0" w:color="auto"/>
          </w:divBdr>
        </w:div>
        <w:div w:id="2040932850">
          <w:marLeft w:val="0"/>
          <w:marRight w:val="0"/>
          <w:marTop w:val="0"/>
          <w:marBottom w:val="0"/>
          <w:divBdr>
            <w:top w:val="none" w:sz="0" w:space="0" w:color="auto"/>
            <w:left w:val="none" w:sz="0" w:space="0" w:color="auto"/>
            <w:bottom w:val="none" w:sz="0" w:space="0" w:color="auto"/>
            <w:right w:val="none" w:sz="0" w:space="0" w:color="auto"/>
          </w:divBdr>
        </w:div>
      </w:divsChild>
    </w:div>
    <w:div w:id="2110931570">
      <w:bodyDiv w:val="1"/>
      <w:marLeft w:val="0"/>
      <w:marRight w:val="0"/>
      <w:marTop w:val="0"/>
      <w:marBottom w:val="0"/>
      <w:divBdr>
        <w:top w:val="none" w:sz="0" w:space="0" w:color="auto"/>
        <w:left w:val="none" w:sz="0" w:space="0" w:color="auto"/>
        <w:bottom w:val="none" w:sz="0" w:space="0" w:color="auto"/>
        <w:right w:val="none" w:sz="0" w:space="0" w:color="auto"/>
      </w:divBdr>
      <w:divsChild>
        <w:div w:id="237980622">
          <w:marLeft w:val="0"/>
          <w:marRight w:val="0"/>
          <w:marTop w:val="0"/>
          <w:marBottom w:val="0"/>
          <w:divBdr>
            <w:top w:val="none" w:sz="0" w:space="0" w:color="auto"/>
            <w:left w:val="none" w:sz="0" w:space="0" w:color="auto"/>
            <w:bottom w:val="none" w:sz="0" w:space="0" w:color="auto"/>
            <w:right w:val="none" w:sz="0" w:space="0" w:color="auto"/>
          </w:divBdr>
        </w:div>
        <w:div w:id="293220780">
          <w:marLeft w:val="0"/>
          <w:marRight w:val="0"/>
          <w:marTop w:val="0"/>
          <w:marBottom w:val="0"/>
          <w:divBdr>
            <w:top w:val="none" w:sz="0" w:space="0" w:color="auto"/>
            <w:left w:val="none" w:sz="0" w:space="0" w:color="auto"/>
            <w:bottom w:val="none" w:sz="0" w:space="0" w:color="auto"/>
            <w:right w:val="none" w:sz="0" w:space="0" w:color="auto"/>
          </w:divBdr>
        </w:div>
        <w:div w:id="382943317">
          <w:marLeft w:val="0"/>
          <w:marRight w:val="0"/>
          <w:marTop w:val="0"/>
          <w:marBottom w:val="0"/>
          <w:divBdr>
            <w:top w:val="none" w:sz="0" w:space="0" w:color="auto"/>
            <w:left w:val="none" w:sz="0" w:space="0" w:color="auto"/>
            <w:bottom w:val="none" w:sz="0" w:space="0" w:color="auto"/>
            <w:right w:val="none" w:sz="0" w:space="0" w:color="auto"/>
          </w:divBdr>
        </w:div>
        <w:div w:id="384377541">
          <w:marLeft w:val="0"/>
          <w:marRight w:val="0"/>
          <w:marTop w:val="0"/>
          <w:marBottom w:val="0"/>
          <w:divBdr>
            <w:top w:val="none" w:sz="0" w:space="0" w:color="auto"/>
            <w:left w:val="none" w:sz="0" w:space="0" w:color="auto"/>
            <w:bottom w:val="none" w:sz="0" w:space="0" w:color="auto"/>
            <w:right w:val="none" w:sz="0" w:space="0" w:color="auto"/>
          </w:divBdr>
        </w:div>
        <w:div w:id="429353490">
          <w:marLeft w:val="0"/>
          <w:marRight w:val="0"/>
          <w:marTop w:val="0"/>
          <w:marBottom w:val="0"/>
          <w:divBdr>
            <w:top w:val="none" w:sz="0" w:space="0" w:color="auto"/>
            <w:left w:val="none" w:sz="0" w:space="0" w:color="auto"/>
            <w:bottom w:val="none" w:sz="0" w:space="0" w:color="auto"/>
            <w:right w:val="none" w:sz="0" w:space="0" w:color="auto"/>
          </w:divBdr>
        </w:div>
        <w:div w:id="455415101">
          <w:marLeft w:val="0"/>
          <w:marRight w:val="0"/>
          <w:marTop w:val="0"/>
          <w:marBottom w:val="0"/>
          <w:divBdr>
            <w:top w:val="none" w:sz="0" w:space="0" w:color="auto"/>
            <w:left w:val="none" w:sz="0" w:space="0" w:color="auto"/>
            <w:bottom w:val="none" w:sz="0" w:space="0" w:color="auto"/>
            <w:right w:val="none" w:sz="0" w:space="0" w:color="auto"/>
          </w:divBdr>
        </w:div>
        <w:div w:id="695887493">
          <w:marLeft w:val="0"/>
          <w:marRight w:val="0"/>
          <w:marTop w:val="0"/>
          <w:marBottom w:val="0"/>
          <w:divBdr>
            <w:top w:val="none" w:sz="0" w:space="0" w:color="auto"/>
            <w:left w:val="none" w:sz="0" w:space="0" w:color="auto"/>
            <w:bottom w:val="none" w:sz="0" w:space="0" w:color="auto"/>
            <w:right w:val="none" w:sz="0" w:space="0" w:color="auto"/>
          </w:divBdr>
        </w:div>
        <w:div w:id="774246916">
          <w:marLeft w:val="0"/>
          <w:marRight w:val="0"/>
          <w:marTop w:val="0"/>
          <w:marBottom w:val="0"/>
          <w:divBdr>
            <w:top w:val="none" w:sz="0" w:space="0" w:color="auto"/>
            <w:left w:val="none" w:sz="0" w:space="0" w:color="auto"/>
            <w:bottom w:val="none" w:sz="0" w:space="0" w:color="auto"/>
            <w:right w:val="none" w:sz="0" w:space="0" w:color="auto"/>
          </w:divBdr>
        </w:div>
        <w:div w:id="908735076">
          <w:marLeft w:val="0"/>
          <w:marRight w:val="0"/>
          <w:marTop w:val="0"/>
          <w:marBottom w:val="0"/>
          <w:divBdr>
            <w:top w:val="none" w:sz="0" w:space="0" w:color="auto"/>
            <w:left w:val="none" w:sz="0" w:space="0" w:color="auto"/>
            <w:bottom w:val="none" w:sz="0" w:space="0" w:color="auto"/>
            <w:right w:val="none" w:sz="0" w:space="0" w:color="auto"/>
          </w:divBdr>
        </w:div>
        <w:div w:id="922686868">
          <w:marLeft w:val="0"/>
          <w:marRight w:val="0"/>
          <w:marTop w:val="0"/>
          <w:marBottom w:val="0"/>
          <w:divBdr>
            <w:top w:val="none" w:sz="0" w:space="0" w:color="auto"/>
            <w:left w:val="none" w:sz="0" w:space="0" w:color="auto"/>
            <w:bottom w:val="none" w:sz="0" w:space="0" w:color="auto"/>
            <w:right w:val="none" w:sz="0" w:space="0" w:color="auto"/>
          </w:divBdr>
        </w:div>
        <w:div w:id="1127620672">
          <w:marLeft w:val="0"/>
          <w:marRight w:val="0"/>
          <w:marTop w:val="0"/>
          <w:marBottom w:val="0"/>
          <w:divBdr>
            <w:top w:val="none" w:sz="0" w:space="0" w:color="auto"/>
            <w:left w:val="none" w:sz="0" w:space="0" w:color="auto"/>
            <w:bottom w:val="none" w:sz="0" w:space="0" w:color="auto"/>
            <w:right w:val="none" w:sz="0" w:space="0" w:color="auto"/>
          </w:divBdr>
        </w:div>
        <w:div w:id="1264071411">
          <w:marLeft w:val="0"/>
          <w:marRight w:val="0"/>
          <w:marTop w:val="0"/>
          <w:marBottom w:val="0"/>
          <w:divBdr>
            <w:top w:val="none" w:sz="0" w:space="0" w:color="auto"/>
            <w:left w:val="none" w:sz="0" w:space="0" w:color="auto"/>
            <w:bottom w:val="none" w:sz="0" w:space="0" w:color="auto"/>
            <w:right w:val="none" w:sz="0" w:space="0" w:color="auto"/>
          </w:divBdr>
        </w:div>
        <w:div w:id="1287469571">
          <w:marLeft w:val="0"/>
          <w:marRight w:val="0"/>
          <w:marTop w:val="0"/>
          <w:marBottom w:val="0"/>
          <w:divBdr>
            <w:top w:val="none" w:sz="0" w:space="0" w:color="auto"/>
            <w:left w:val="none" w:sz="0" w:space="0" w:color="auto"/>
            <w:bottom w:val="none" w:sz="0" w:space="0" w:color="auto"/>
            <w:right w:val="none" w:sz="0" w:space="0" w:color="auto"/>
          </w:divBdr>
        </w:div>
        <w:div w:id="1332947136">
          <w:marLeft w:val="0"/>
          <w:marRight w:val="0"/>
          <w:marTop w:val="0"/>
          <w:marBottom w:val="0"/>
          <w:divBdr>
            <w:top w:val="none" w:sz="0" w:space="0" w:color="auto"/>
            <w:left w:val="none" w:sz="0" w:space="0" w:color="auto"/>
            <w:bottom w:val="none" w:sz="0" w:space="0" w:color="auto"/>
            <w:right w:val="none" w:sz="0" w:space="0" w:color="auto"/>
          </w:divBdr>
        </w:div>
        <w:div w:id="1398354283">
          <w:marLeft w:val="0"/>
          <w:marRight w:val="0"/>
          <w:marTop w:val="0"/>
          <w:marBottom w:val="0"/>
          <w:divBdr>
            <w:top w:val="none" w:sz="0" w:space="0" w:color="auto"/>
            <w:left w:val="none" w:sz="0" w:space="0" w:color="auto"/>
            <w:bottom w:val="none" w:sz="0" w:space="0" w:color="auto"/>
            <w:right w:val="none" w:sz="0" w:space="0" w:color="auto"/>
          </w:divBdr>
        </w:div>
        <w:div w:id="1507554107">
          <w:marLeft w:val="0"/>
          <w:marRight w:val="0"/>
          <w:marTop w:val="0"/>
          <w:marBottom w:val="0"/>
          <w:divBdr>
            <w:top w:val="none" w:sz="0" w:space="0" w:color="auto"/>
            <w:left w:val="none" w:sz="0" w:space="0" w:color="auto"/>
            <w:bottom w:val="none" w:sz="0" w:space="0" w:color="auto"/>
            <w:right w:val="none" w:sz="0" w:space="0" w:color="auto"/>
          </w:divBdr>
        </w:div>
        <w:div w:id="1721125710">
          <w:marLeft w:val="0"/>
          <w:marRight w:val="0"/>
          <w:marTop w:val="0"/>
          <w:marBottom w:val="0"/>
          <w:divBdr>
            <w:top w:val="none" w:sz="0" w:space="0" w:color="auto"/>
            <w:left w:val="none" w:sz="0" w:space="0" w:color="auto"/>
            <w:bottom w:val="none" w:sz="0" w:space="0" w:color="auto"/>
            <w:right w:val="none" w:sz="0" w:space="0" w:color="auto"/>
          </w:divBdr>
        </w:div>
        <w:div w:id="1788818879">
          <w:marLeft w:val="0"/>
          <w:marRight w:val="0"/>
          <w:marTop w:val="0"/>
          <w:marBottom w:val="0"/>
          <w:divBdr>
            <w:top w:val="none" w:sz="0" w:space="0" w:color="auto"/>
            <w:left w:val="none" w:sz="0" w:space="0" w:color="auto"/>
            <w:bottom w:val="none" w:sz="0" w:space="0" w:color="auto"/>
            <w:right w:val="none" w:sz="0" w:space="0" w:color="auto"/>
          </w:divBdr>
        </w:div>
        <w:div w:id="1792703469">
          <w:marLeft w:val="0"/>
          <w:marRight w:val="0"/>
          <w:marTop w:val="0"/>
          <w:marBottom w:val="0"/>
          <w:divBdr>
            <w:top w:val="none" w:sz="0" w:space="0" w:color="auto"/>
            <w:left w:val="none" w:sz="0" w:space="0" w:color="auto"/>
            <w:bottom w:val="none" w:sz="0" w:space="0" w:color="auto"/>
            <w:right w:val="none" w:sz="0" w:space="0" w:color="auto"/>
          </w:divBdr>
        </w:div>
        <w:div w:id="1799689734">
          <w:marLeft w:val="0"/>
          <w:marRight w:val="0"/>
          <w:marTop w:val="0"/>
          <w:marBottom w:val="0"/>
          <w:divBdr>
            <w:top w:val="none" w:sz="0" w:space="0" w:color="auto"/>
            <w:left w:val="none" w:sz="0" w:space="0" w:color="auto"/>
            <w:bottom w:val="none" w:sz="0" w:space="0" w:color="auto"/>
            <w:right w:val="none" w:sz="0" w:space="0" w:color="auto"/>
          </w:divBdr>
        </w:div>
        <w:div w:id="1806852196">
          <w:marLeft w:val="0"/>
          <w:marRight w:val="0"/>
          <w:marTop w:val="0"/>
          <w:marBottom w:val="0"/>
          <w:divBdr>
            <w:top w:val="none" w:sz="0" w:space="0" w:color="auto"/>
            <w:left w:val="none" w:sz="0" w:space="0" w:color="auto"/>
            <w:bottom w:val="none" w:sz="0" w:space="0" w:color="auto"/>
            <w:right w:val="none" w:sz="0" w:space="0" w:color="auto"/>
          </w:divBdr>
        </w:div>
        <w:div w:id="1855263435">
          <w:marLeft w:val="0"/>
          <w:marRight w:val="0"/>
          <w:marTop w:val="0"/>
          <w:marBottom w:val="0"/>
          <w:divBdr>
            <w:top w:val="none" w:sz="0" w:space="0" w:color="auto"/>
            <w:left w:val="none" w:sz="0" w:space="0" w:color="auto"/>
            <w:bottom w:val="none" w:sz="0" w:space="0" w:color="auto"/>
            <w:right w:val="none" w:sz="0" w:space="0" w:color="auto"/>
          </w:divBdr>
        </w:div>
        <w:div w:id="1863784590">
          <w:marLeft w:val="0"/>
          <w:marRight w:val="0"/>
          <w:marTop w:val="0"/>
          <w:marBottom w:val="0"/>
          <w:divBdr>
            <w:top w:val="none" w:sz="0" w:space="0" w:color="auto"/>
            <w:left w:val="none" w:sz="0" w:space="0" w:color="auto"/>
            <w:bottom w:val="none" w:sz="0" w:space="0" w:color="auto"/>
            <w:right w:val="none" w:sz="0" w:space="0" w:color="auto"/>
          </w:divBdr>
        </w:div>
        <w:div w:id="198365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ir.gdynia.pl" TargetMode="External"/><Relationship Id="rId13" Type="http://schemas.openxmlformats.org/officeDocument/2006/relationships/hyperlink" Target="mailto:zamowienia.publiczne@mir.gdyn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gdy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dyn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mir.gdynia.pl" TargetMode="External"/><Relationship Id="rId4" Type="http://schemas.openxmlformats.org/officeDocument/2006/relationships/settings" Target="settings.xml"/><Relationship Id="rId9" Type="http://schemas.openxmlformats.org/officeDocument/2006/relationships/hyperlink" Target="http://www.mir.gdyni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37DB-4DC7-4801-BD1E-40BA464A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4936</Words>
  <Characters>29621</Characters>
  <Application>Microsoft Office Word</Application>
  <DocSecurity>4</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Formejster</dc:creator>
  <cp:lastModifiedBy>Tomasz Formejster</cp:lastModifiedBy>
  <cp:revision>2</cp:revision>
  <cp:lastPrinted>2018-06-06T07:49:00Z</cp:lastPrinted>
  <dcterms:created xsi:type="dcterms:W3CDTF">2018-06-14T09:47:00Z</dcterms:created>
  <dcterms:modified xsi:type="dcterms:W3CDTF">2018-06-14T09:47:00Z</dcterms:modified>
</cp:coreProperties>
</file>